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00B2" w:rsidRDefault="00D700B2">
      <w:pPr>
        <w:pStyle w:val="c14"/>
        <w:shd w:val="clear" w:color="auto" w:fill="FFFFFF"/>
        <w:spacing w:before="0" w:beforeAutospacing="0" w:after="0" w:afterAutospacing="0"/>
        <w:jc w:val="center"/>
        <w:divId w:val="1544056815"/>
        <w:rPr>
          <w:rFonts w:ascii="Calibri" w:hAnsi="Calibri" w:cs="Arial"/>
          <w:color w:val="000000"/>
          <w:sz w:val="22"/>
          <w:szCs w:val="22"/>
        </w:rPr>
      </w:pPr>
      <w:r>
        <w:rPr>
          <w:rStyle w:val="c16"/>
          <w:b/>
          <w:bCs/>
          <w:i/>
          <w:iCs/>
          <w:color w:val="000000"/>
          <w:sz w:val="36"/>
          <w:szCs w:val="36"/>
        </w:rPr>
        <w:t>Консультация для родителей</w:t>
      </w:r>
    </w:p>
    <w:p w:rsidR="00D700B2" w:rsidRDefault="00D700B2">
      <w:pPr>
        <w:pStyle w:val="c14"/>
        <w:shd w:val="clear" w:color="auto" w:fill="FFFFFF"/>
        <w:spacing w:before="0" w:beforeAutospacing="0" w:after="0" w:afterAutospacing="0"/>
        <w:jc w:val="center"/>
        <w:divId w:val="1544056815"/>
        <w:rPr>
          <w:rFonts w:ascii="Calibri" w:hAnsi="Calibri" w:cs="Arial"/>
          <w:color w:val="000000"/>
          <w:sz w:val="22"/>
          <w:szCs w:val="22"/>
        </w:rPr>
      </w:pPr>
      <w:r>
        <w:rPr>
          <w:rStyle w:val="c16"/>
          <w:b/>
          <w:bCs/>
          <w:i/>
          <w:iCs/>
          <w:color w:val="000000"/>
          <w:sz w:val="36"/>
          <w:szCs w:val="36"/>
        </w:rPr>
        <w:t>Тема: «Здоровье ребенка в наших руках»</w:t>
      </w:r>
    </w:p>
    <w:p w:rsidR="00D700B2" w:rsidRDefault="00D700B2">
      <w:pPr>
        <w:pStyle w:val="c5"/>
        <w:shd w:val="clear" w:color="auto" w:fill="FFFFFF"/>
        <w:spacing w:before="0" w:beforeAutospacing="0" w:after="0" w:afterAutospacing="0"/>
        <w:divId w:val="1544056815"/>
        <w:rPr>
          <w:rFonts w:ascii="Calibri" w:hAnsi="Calibri" w:cs="Arial"/>
          <w:color w:val="000000"/>
          <w:sz w:val="22"/>
          <w:szCs w:val="22"/>
        </w:rPr>
      </w:pPr>
      <w:r>
        <w:rPr>
          <w:rStyle w:val="c3"/>
          <w:b/>
          <w:bCs/>
          <w:i/>
          <w:iCs/>
          <w:color w:val="000000"/>
          <w:sz w:val="32"/>
          <w:szCs w:val="32"/>
        </w:rPr>
        <w:t>      Цели</w:t>
      </w:r>
      <w:r>
        <w:rPr>
          <w:rStyle w:val="c12"/>
          <w:b/>
          <w:bCs/>
          <w:i/>
          <w:iCs/>
          <w:color w:val="000000"/>
          <w:sz w:val="28"/>
          <w:szCs w:val="28"/>
        </w:rPr>
        <w:t>:</w:t>
      </w:r>
      <w:r>
        <w:rPr>
          <w:rStyle w:val="c1"/>
          <w:color w:val="000000"/>
          <w:sz w:val="28"/>
          <w:szCs w:val="28"/>
        </w:rPr>
        <w:t> ознакомить родителей и детей воспитанников с основными факторами, способствующими укреплению и сохранению здоровья дошкольника, в домашних условиях и условиях детского сада.</w:t>
      </w:r>
    </w:p>
    <w:p w:rsidR="00D700B2" w:rsidRDefault="00D700B2">
      <w:pPr>
        <w:pStyle w:val="c5"/>
        <w:shd w:val="clear" w:color="auto" w:fill="FFFFFF"/>
        <w:spacing w:before="0" w:beforeAutospacing="0" w:after="0" w:afterAutospacing="0"/>
        <w:divId w:val="1544056815"/>
        <w:rPr>
          <w:rFonts w:ascii="Calibri" w:hAnsi="Calibri" w:cs="Arial"/>
          <w:color w:val="000000"/>
          <w:sz w:val="22"/>
          <w:szCs w:val="22"/>
        </w:rPr>
      </w:pPr>
      <w:r>
        <w:rPr>
          <w:rStyle w:val="c1"/>
          <w:color w:val="000000"/>
          <w:sz w:val="28"/>
          <w:szCs w:val="28"/>
        </w:rPr>
        <w:t> </w:t>
      </w:r>
    </w:p>
    <w:p w:rsidR="00D700B2" w:rsidRDefault="00D700B2">
      <w:pPr>
        <w:pStyle w:val="c5"/>
        <w:shd w:val="clear" w:color="auto" w:fill="FFFFFF"/>
        <w:spacing w:before="0" w:beforeAutospacing="0" w:after="0" w:afterAutospacing="0"/>
        <w:divId w:val="1544056815"/>
        <w:rPr>
          <w:rFonts w:ascii="Calibri" w:hAnsi="Calibri" w:cs="Arial"/>
          <w:color w:val="000000"/>
          <w:sz w:val="22"/>
          <w:szCs w:val="22"/>
        </w:rPr>
      </w:pPr>
      <w:r>
        <w:rPr>
          <w:rStyle w:val="c1"/>
          <w:color w:val="000000"/>
          <w:sz w:val="28"/>
          <w:szCs w:val="28"/>
        </w:rPr>
        <w:t>       Сегодня очень важно нам, взрослым, формировать и поддерживать интерес к оздоровлению  как самих себя, так и своих детей.</w:t>
      </w:r>
    </w:p>
    <w:p w:rsidR="00D700B2" w:rsidRDefault="00D700B2">
      <w:pPr>
        <w:pStyle w:val="c5"/>
        <w:shd w:val="clear" w:color="auto" w:fill="FFFFFF"/>
        <w:spacing w:before="0" w:beforeAutospacing="0" w:after="0" w:afterAutospacing="0"/>
        <w:divId w:val="1544056815"/>
        <w:rPr>
          <w:rFonts w:ascii="Calibri" w:hAnsi="Calibri" w:cs="Arial"/>
          <w:color w:val="000000"/>
          <w:sz w:val="22"/>
          <w:szCs w:val="22"/>
        </w:rPr>
      </w:pPr>
      <w:r>
        <w:rPr>
          <w:rStyle w:val="c1"/>
          <w:color w:val="000000"/>
          <w:sz w:val="28"/>
          <w:szCs w:val="28"/>
        </w:rPr>
        <w:t>     «Родители являются первыми педагогами. Они обязаны основы физического, нравственного и интеллектуального  развития личности ребенка», - гласит закон РФ «Об образовании».</w:t>
      </w:r>
    </w:p>
    <w:p w:rsidR="00D700B2" w:rsidRDefault="00D700B2">
      <w:pPr>
        <w:pStyle w:val="c5"/>
        <w:shd w:val="clear" w:color="auto" w:fill="FFFFFF"/>
        <w:spacing w:before="0" w:beforeAutospacing="0" w:after="0" w:afterAutospacing="0"/>
        <w:divId w:val="1544056815"/>
        <w:rPr>
          <w:rFonts w:ascii="Calibri" w:hAnsi="Calibri" w:cs="Arial"/>
          <w:color w:val="000000"/>
          <w:sz w:val="22"/>
          <w:szCs w:val="22"/>
        </w:rPr>
      </w:pPr>
      <w:r>
        <w:rPr>
          <w:rStyle w:val="c1"/>
          <w:color w:val="000000"/>
          <w:sz w:val="28"/>
          <w:szCs w:val="28"/>
        </w:rPr>
        <w:t>        К сожалению, в силу недостаточно развитого культурного уровня нашего общества, здоровье еще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так как часто злоупотребляют курением и алкоголем, предпочитают многочасовые просмотры телепередач и видеофильмов закаливанию, занятиям физкультурой, прогулкам на свежем воздухе. Зачастую родители плохо представляют, как же необходимо приобщать ребенка к здоровому образу жизни.</w:t>
      </w:r>
    </w:p>
    <w:p w:rsidR="00D700B2" w:rsidRDefault="00D700B2">
      <w:pPr>
        <w:pStyle w:val="c20"/>
        <w:numPr>
          <w:ilvl w:val="0"/>
          <w:numId w:val="1"/>
        </w:numPr>
        <w:shd w:val="clear" w:color="auto" w:fill="FFFFFF"/>
        <w:ind w:left="1506"/>
        <w:divId w:val="1544056815"/>
        <w:rPr>
          <w:rFonts w:ascii="Calibri" w:eastAsia="Times New Roman" w:hAnsi="Calibri" w:cs="Arial"/>
          <w:color w:val="000000"/>
          <w:sz w:val="22"/>
          <w:szCs w:val="22"/>
        </w:rPr>
      </w:pPr>
      <w:r>
        <w:rPr>
          <w:rStyle w:val="c1"/>
          <w:rFonts w:eastAsia="Times New Roman"/>
          <w:color w:val="000000"/>
          <w:sz w:val="28"/>
          <w:szCs w:val="28"/>
        </w:rPr>
        <w:t>Прежде всего, необходимо активно использовать целебные </w:t>
      </w:r>
      <w:r>
        <w:rPr>
          <w:rStyle w:val="c3"/>
          <w:rFonts w:eastAsia="Times New Roman"/>
          <w:b/>
          <w:bCs/>
          <w:i/>
          <w:iCs/>
          <w:color w:val="000000"/>
          <w:sz w:val="32"/>
          <w:szCs w:val="32"/>
        </w:rPr>
        <w:t>природные факторы</w:t>
      </w:r>
      <w:r>
        <w:rPr>
          <w:rStyle w:val="c12"/>
          <w:rFonts w:eastAsia="Times New Roman"/>
          <w:b/>
          <w:bCs/>
          <w:i/>
          <w:iCs/>
          <w:color w:val="000000"/>
          <w:sz w:val="28"/>
          <w:szCs w:val="28"/>
        </w:rPr>
        <w:t> </w:t>
      </w:r>
      <w:r>
        <w:rPr>
          <w:rStyle w:val="c3"/>
          <w:rFonts w:eastAsia="Times New Roman"/>
          <w:b/>
          <w:bCs/>
          <w:i/>
          <w:iCs/>
          <w:color w:val="000000"/>
          <w:sz w:val="32"/>
          <w:szCs w:val="32"/>
        </w:rPr>
        <w:t>окружающей среды</w:t>
      </w:r>
      <w:r>
        <w:rPr>
          <w:rStyle w:val="c11"/>
          <w:rFonts w:eastAsia="Times New Roman"/>
          <w:color w:val="000000"/>
          <w:sz w:val="32"/>
          <w:szCs w:val="32"/>
        </w:rPr>
        <w:t>:</w:t>
      </w:r>
      <w:r>
        <w:rPr>
          <w:rStyle w:val="c1"/>
          <w:rFonts w:eastAsia="Times New Roman"/>
          <w:color w:val="000000"/>
          <w:sz w:val="28"/>
          <w:szCs w:val="28"/>
        </w:rPr>
        <w:t> чистую воду, ультрафиолетовые лучи солнечного света, чистый воздух, фитонцидные свойства растений, так как естественные силы природы представляют собой привычные компоненты окружающей среды и необходимы для жизнедеятельности организма.</w:t>
      </w:r>
    </w:p>
    <w:p w:rsidR="00D700B2" w:rsidRDefault="00D700B2">
      <w:pPr>
        <w:pStyle w:val="c2"/>
        <w:numPr>
          <w:ilvl w:val="0"/>
          <w:numId w:val="1"/>
        </w:numPr>
        <w:shd w:val="clear" w:color="auto" w:fill="FFFFFF"/>
        <w:ind w:left="1506"/>
        <w:divId w:val="1544056815"/>
        <w:rPr>
          <w:rFonts w:ascii="Calibri" w:eastAsia="Times New Roman" w:hAnsi="Calibri" w:cs="Arial"/>
          <w:color w:val="000000"/>
          <w:sz w:val="22"/>
          <w:szCs w:val="22"/>
        </w:rPr>
      </w:pPr>
      <w:r>
        <w:rPr>
          <w:rStyle w:val="c1"/>
          <w:rFonts w:eastAsia="Times New Roman"/>
          <w:color w:val="000000"/>
          <w:sz w:val="28"/>
          <w:szCs w:val="28"/>
        </w:rPr>
        <w:t>Ребенку необходим спокойный, </w:t>
      </w:r>
      <w:r>
        <w:rPr>
          <w:rStyle w:val="c3"/>
          <w:rFonts w:eastAsia="Times New Roman"/>
          <w:b/>
          <w:bCs/>
          <w:i/>
          <w:iCs/>
          <w:color w:val="000000"/>
          <w:sz w:val="32"/>
          <w:szCs w:val="32"/>
        </w:rPr>
        <w:t>доброжелательный психологический климат.</w:t>
      </w:r>
    </w:p>
    <w:p w:rsidR="00D700B2" w:rsidRDefault="00D700B2">
      <w:pPr>
        <w:pStyle w:val="c5"/>
        <w:shd w:val="clear" w:color="auto" w:fill="FFFFFF"/>
        <w:spacing w:before="0" w:beforeAutospacing="0" w:after="0" w:afterAutospacing="0"/>
        <w:ind w:left="540"/>
        <w:divId w:val="1544056815"/>
        <w:rPr>
          <w:rFonts w:ascii="Calibri" w:hAnsi="Calibri" w:cs="Arial"/>
          <w:color w:val="000000"/>
          <w:sz w:val="22"/>
          <w:szCs w:val="22"/>
        </w:rPr>
      </w:pPr>
      <w:r>
        <w:rPr>
          <w:rStyle w:val="c1"/>
          <w:color w:val="000000"/>
          <w:sz w:val="28"/>
          <w:szCs w:val="28"/>
        </w:rPr>
        <w:t>Перебранки в присутствии ребенка способствуют возникновению у него невроза или усугубляют уже имеющиеся нарушения нервной системы. Все это существенно снижает защитные возможности детского организма.</w:t>
      </w:r>
    </w:p>
    <w:p w:rsidR="00D700B2" w:rsidRDefault="00D700B2">
      <w:pPr>
        <w:pStyle w:val="c5"/>
        <w:shd w:val="clear" w:color="auto" w:fill="FFFFFF"/>
        <w:spacing w:before="0" w:beforeAutospacing="0" w:after="0" w:afterAutospacing="0"/>
        <w:ind w:left="540"/>
        <w:divId w:val="1544056815"/>
        <w:rPr>
          <w:rFonts w:ascii="Calibri" w:hAnsi="Calibri" w:cs="Arial"/>
          <w:color w:val="000000"/>
          <w:sz w:val="22"/>
          <w:szCs w:val="22"/>
        </w:rPr>
      </w:pPr>
      <w:r>
        <w:rPr>
          <w:rStyle w:val="c1"/>
          <w:color w:val="000000"/>
          <w:sz w:val="28"/>
          <w:szCs w:val="28"/>
        </w:rPr>
        <w:t>Учитывая это, мы всегда должны стараться быть в хорошем настроении. Вспомните: стоит нам улыбнуться – сразу становится легче, нахмуриться – подкрадывается грусть. Нахмурились – начал выделяться адреналин, способствующий грустному, тревожному настроению, улыбнулись – помогли другому гормону – эндорфину, обеспечивающему уверенное и бодрое настроение.</w:t>
      </w:r>
    </w:p>
    <w:p w:rsidR="00D700B2" w:rsidRDefault="00D700B2">
      <w:pPr>
        <w:pStyle w:val="c5"/>
        <w:shd w:val="clear" w:color="auto" w:fill="FFFFFF"/>
        <w:spacing w:before="0" w:beforeAutospacing="0" w:after="0" w:afterAutospacing="0"/>
        <w:ind w:left="540"/>
        <w:divId w:val="1544056815"/>
        <w:rPr>
          <w:rFonts w:ascii="Calibri" w:hAnsi="Calibri" w:cs="Arial"/>
          <w:color w:val="000000"/>
          <w:sz w:val="22"/>
          <w:szCs w:val="22"/>
        </w:rPr>
      </w:pPr>
      <w:r>
        <w:rPr>
          <w:rStyle w:val="c1"/>
          <w:color w:val="000000"/>
          <w:sz w:val="28"/>
          <w:szCs w:val="28"/>
        </w:rPr>
        <w:t> А наше раздражение механически переходит и на ребенка.</w:t>
      </w:r>
    </w:p>
    <w:p w:rsidR="00D700B2" w:rsidRDefault="00D700B2">
      <w:pPr>
        <w:pStyle w:val="c5"/>
        <w:shd w:val="clear" w:color="auto" w:fill="FFFFFF"/>
        <w:spacing w:before="0" w:beforeAutospacing="0" w:after="0" w:afterAutospacing="0"/>
        <w:ind w:left="540"/>
        <w:divId w:val="1544056815"/>
        <w:rPr>
          <w:rFonts w:ascii="Calibri" w:hAnsi="Calibri" w:cs="Arial"/>
          <w:color w:val="000000"/>
          <w:sz w:val="22"/>
          <w:szCs w:val="22"/>
        </w:rPr>
      </w:pPr>
      <w:r>
        <w:rPr>
          <w:rStyle w:val="c1"/>
          <w:color w:val="000000"/>
          <w:sz w:val="28"/>
          <w:szCs w:val="28"/>
        </w:rPr>
        <w:t xml:space="preserve">Эмоциональная устойчивость и связанное  с ней поведении воспитываются. Здесь важно умение правильно и рационально </w:t>
      </w:r>
      <w:r>
        <w:rPr>
          <w:rStyle w:val="c1"/>
          <w:color w:val="000000"/>
          <w:sz w:val="28"/>
          <w:szCs w:val="28"/>
        </w:rPr>
        <w:lastRenderedPageBreak/>
        <w:t>относиться к тому, что мы видим, воспринимаем, слышим. Так давайте же больше улыбаться и дарить радость друг другу!</w:t>
      </w:r>
    </w:p>
    <w:p w:rsidR="00D700B2" w:rsidRDefault="00D700B2">
      <w:pPr>
        <w:pStyle w:val="c17"/>
        <w:numPr>
          <w:ilvl w:val="0"/>
          <w:numId w:val="2"/>
        </w:numPr>
        <w:shd w:val="clear" w:color="auto" w:fill="FFFFFF"/>
        <w:ind w:left="1506"/>
        <w:divId w:val="1544056815"/>
        <w:rPr>
          <w:rFonts w:ascii="Calibri" w:eastAsia="Times New Roman" w:hAnsi="Calibri" w:cs="Arial"/>
          <w:color w:val="000000"/>
          <w:sz w:val="22"/>
          <w:szCs w:val="22"/>
        </w:rPr>
      </w:pPr>
      <w:r>
        <w:rPr>
          <w:rStyle w:val="c1"/>
          <w:rFonts w:eastAsia="Times New Roman"/>
          <w:color w:val="000000"/>
          <w:sz w:val="28"/>
          <w:szCs w:val="28"/>
        </w:rPr>
        <w:t>Взрослые должны не только охранять детский организм от вредных влияний, но и создавать условия, которые способствуют повышению защитных сил организма ребенка, его работоспособности. И важным здесь является </w:t>
      </w:r>
      <w:r>
        <w:rPr>
          <w:rStyle w:val="c3"/>
          <w:rFonts w:eastAsia="Times New Roman"/>
          <w:b/>
          <w:bCs/>
          <w:i/>
          <w:iCs/>
          <w:color w:val="000000"/>
          <w:sz w:val="32"/>
          <w:szCs w:val="32"/>
        </w:rPr>
        <w:t>правильно организованный режим дня.</w:t>
      </w:r>
    </w:p>
    <w:p w:rsidR="00D700B2" w:rsidRDefault="00D700B2">
      <w:pPr>
        <w:pStyle w:val="c5"/>
        <w:shd w:val="clear" w:color="auto" w:fill="FFFFFF"/>
        <w:spacing w:before="0" w:beforeAutospacing="0" w:after="0" w:afterAutospacing="0"/>
        <w:ind w:left="540"/>
        <w:divId w:val="1544056815"/>
        <w:rPr>
          <w:rFonts w:ascii="Calibri" w:hAnsi="Calibri" w:cs="Arial"/>
          <w:color w:val="000000"/>
          <w:sz w:val="22"/>
          <w:szCs w:val="22"/>
        </w:rPr>
      </w:pPr>
      <w:r>
        <w:rPr>
          <w:rStyle w:val="c1"/>
          <w:color w:val="000000"/>
          <w:sz w:val="28"/>
          <w:szCs w:val="28"/>
        </w:rPr>
        <w:t>Режим дня – это оптимально сочетаемые периоды бодрствования и сна детей в течение суток. Он удовлетворяет их потребности в пище, в деятельности, отдыхе, двигательной активности и др. Режим дисциплинирует детей, способствует формированию многих полезных навыков, приучает их к определенному ритму.</w:t>
      </w:r>
    </w:p>
    <w:p w:rsidR="00D700B2" w:rsidRDefault="00D700B2">
      <w:pPr>
        <w:pStyle w:val="c5"/>
        <w:shd w:val="clear" w:color="auto" w:fill="FFFFFF"/>
        <w:spacing w:before="0" w:beforeAutospacing="0" w:after="0" w:afterAutospacing="0"/>
        <w:ind w:left="540"/>
        <w:divId w:val="1544056815"/>
        <w:rPr>
          <w:rFonts w:ascii="Calibri" w:hAnsi="Calibri" w:cs="Arial"/>
          <w:color w:val="000000"/>
          <w:sz w:val="22"/>
          <w:szCs w:val="22"/>
        </w:rPr>
      </w:pPr>
      <w:r>
        <w:rPr>
          <w:rStyle w:val="c3"/>
          <w:b/>
          <w:bCs/>
          <w:i/>
          <w:iCs/>
          <w:color w:val="000000"/>
          <w:sz w:val="32"/>
          <w:szCs w:val="32"/>
        </w:rPr>
        <w:t>Прогулка</w:t>
      </w:r>
      <w:r>
        <w:rPr>
          <w:rStyle w:val="c1"/>
          <w:color w:val="000000"/>
          <w:sz w:val="28"/>
          <w:szCs w:val="28"/>
        </w:rPr>
        <w:t> – один из существенных компонентов режима дня. Этот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 Пребывание на воздухе способствует повышению сопротивляемости организма и закаляет его. После активной прогулки у ребенка всегда нормализуется аппетит и сон.</w:t>
      </w:r>
    </w:p>
    <w:p w:rsidR="00D700B2" w:rsidRDefault="00D700B2">
      <w:pPr>
        <w:pStyle w:val="c5"/>
        <w:shd w:val="clear" w:color="auto" w:fill="FFFFFF"/>
        <w:spacing w:before="0" w:beforeAutospacing="0" w:after="0" w:afterAutospacing="0"/>
        <w:ind w:left="540"/>
        <w:divId w:val="1544056815"/>
        <w:rPr>
          <w:rFonts w:ascii="Calibri" w:hAnsi="Calibri" w:cs="Arial"/>
          <w:color w:val="000000"/>
          <w:sz w:val="22"/>
          <w:szCs w:val="22"/>
        </w:rPr>
      </w:pPr>
      <w:r>
        <w:rPr>
          <w:rStyle w:val="c1"/>
          <w:color w:val="000000"/>
          <w:sz w:val="28"/>
          <w:szCs w:val="28"/>
        </w:rPr>
        <w:t>Прогулка должна проводиться в любую погоду, за исключением особо неблагоприятных условий. При этом одежда и обувь должны соответствовать погоде и всем гигиеническим требованиям. Хорошо сочетать прогулки со спортивными и подвижными играми.</w:t>
      </w:r>
    </w:p>
    <w:p w:rsidR="00D700B2" w:rsidRDefault="00D700B2">
      <w:pPr>
        <w:pStyle w:val="c5"/>
        <w:shd w:val="clear" w:color="auto" w:fill="FFFFFF"/>
        <w:spacing w:before="0" w:beforeAutospacing="0" w:after="0" w:afterAutospacing="0"/>
        <w:ind w:left="540"/>
        <w:divId w:val="1544056815"/>
        <w:rPr>
          <w:rFonts w:ascii="Calibri" w:hAnsi="Calibri" w:cs="Arial"/>
          <w:color w:val="000000"/>
          <w:sz w:val="22"/>
          <w:szCs w:val="22"/>
        </w:rPr>
      </w:pPr>
      <w:r>
        <w:rPr>
          <w:rStyle w:val="c1"/>
          <w:color w:val="000000"/>
          <w:sz w:val="28"/>
          <w:szCs w:val="28"/>
        </w:rPr>
        <w:t>Дети должны гулять не менее двух раз в день по два часа, летом – неограниченно.</w:t>
      </w:r>
    </w:p>
    <w:p w:rsidR="00D700B2" w:rsidRDefault="00D700B2">
      <w:pPr>
        <w:pStyle w:val="c5"/>
        <w:shd w:val="clear" w:color="auto" w:fill="FFFFFF"/>
        <w:spacing w:before="0" w:beforeAutospacing="0" w:after="0" w:afterAutospacing="0"/>
        <w:ind w:left="540"/>
        <w:divId w:val="1544056815"/>
        <w:rPr>
          <w:rFonts w:ascii="Calibri" w:hAnsi="Calibri" w:cs="Arial"/>
          <w:color w:val="000000"/>
          <w:sz w:val="22"/>
          <w:szCs w:val="22"/>
        </w:rPr>
      </w:pPr>
      <w:r>
        <w:rPr>
          <w:rStyle w:val="c1"/>
          <w:color w:val="000000"/>
          <w:sz w:val="28"/>
          <w:szCs w:val="28"/>
        </w:rPr>
        <w:t>Не менее важной частью режима является сон, который особенно необходим ослабленным детям. Важно, малыш ежедневно (и днем, и ночью) засыпал в одно и тоже  время.</w:t>
      </w:r>
    </w:p>
    <w:p w:rsidR="00D700B2" w:rsidRDefault="00D700B2">
      <w:pPr>
        <w:pStyle w:val="c5"/>
        <w:shd w:val="clear" w:color="auto" w:fill="FFFFFF"/>
        <w:spacing w:before="0" w:beforeAutospacing="0" w:after="0" w:afterAutospacing="0"/>
        <w:ind w:left="540"/>
        <w:divId w:val="1544056815"/>
        <w:rPr>
          <w:rFonts w:ascii="Calibri" w:hAnsi="Calibri" w:cs="Arial"/>
          <w:color w:val="000000"/>
          <w:sz w:val="22"/>
          <w:szCs w:val="22"/>
        </w:rPr>
      </w:pPr>
      <w:r>
        <w:rPr>
          <w:rStyle w:val="c1"/>
          <w:color w:val="000000"/>
          <w:sz w:val="28"/>
          <w:szCs w:val="28"/>
        </w:rPr>
        <w:t>Таким образом, домашний режим ребенка должен быть продолжением режима дня детского сада, и особенно выходные дни.</w:t>
      </w:r>
    </w:p>
    <w:p w:rsidR="00D700B2" w:rsidRDefault="00D700B2">
      <w:pPr>
        <w:pStyle w:val="c10"/>
        <w:numPr>
          <w:ilvl w:val="0"/>
          <w:numId w:val="3"/>
        </w:numPr>
        <w:shd w:val="clear" w:color="auto" w:fill="FFFFFF"/>
        <w:ind w:left="1506"/>
        <w:divId w:val="1544056815"/>
        <w:rPr>
          <w:rFonts w:ascii="Calibri" w:eastAsia="Times New Roman" w:hAnsi="Calibri" w:cs="Arial"/>
          <w:color w:val="000000"/>
          <w:sz w:val="22"/>
          <w:szCs w:val="22"/>
        </w:rPr>
      </w:pPr>
      <w:r>
        <w:rPr>
          <w:rStyle w:val="c3"/>
          <w:rFonts w:eastAsia="Times New Roman"/>
          <w:b/>
          <w:bCs/>
          <w:i/>
          <w:iCs/>
          <w:color w:val="000000"/>
          <w:sz w:val="32"/>
          <w:szCs w:val="32"/>
        </w:rPr>
        <w:t>Полноценное питание</w:t>
      </w:r>
      <w:r>
        <w:rPr>
          <w:rStyle w:val="c12"/>
          <w:rFonts w:eastAsia="Times New Roman"/>
          <w:b/>
          <w:bCs/>
          <w:i/>
          <w:iCs/>
          <w:color w:val="000000"/>
          <w:sz w:val="28"/>
          <w:szCs w:val="28"/>
        </w:rPr>
        <w:t> </w:t>
      </w:r>
      <w:r>
        <w:rPr>
          <w:rStyle w:val="c1"/>
          <w:rFonts w:eastAsia="Times New Roman"/>
          <w:color w:val="000000"/>
          <w:sz w:val="28"/>
          <w:szCs w:val="28"/>
        </w:rPr>
        <w:t>– включение в рацион продуктов, богатых витаминами А, В, С, И Д, минеральными солями (кальцием, фосфором, железом, медью), а также белком. Все блюда для детей желательно готовить из натуральных продуктов, нерафинированных продуктов, без добавок, специй и консервантов. Чаще включать в рацион детей творог, гречневую и овсяную каши.</w:t>
      </w:r>
    </w:p>
    <w:p w:rsidR="00D700B2" w:rsidRDefault="00D700B2">
      <w:pPr>
        <w:pStyle w:val="c5"/>
        <w:shd w:val="clear" w:color="auto" w:fill="FFFFFF"/>
        <w:spacing w:before="0" w:beforeAutospacing="0" w:after="0" w:afterAutospacing="0"/>
        <w:ind w:left="540"/>
        <w:divId w:val="1544056815"/>
        <w:rPr>
          <w:rFonts w:ascii="Calibri" w:hAnsi="Calibri" w:cs="Arial"/>
          <w:color w:val="000000"/>
          <w:sz w:val="22"/>
          <w:szCs w:val="22"/>
        </w:rPr>
      </w:pPr>
      <w:r>
        <w:rPr>
          <w:rStyle w:val="c1"/>
          <w:color w:val="000000"/>
          <w:sz w:val="28"/>
          <w:szCs w:val="28"/>
        </w:rPr>
        <w:t>Немаловажное значение имеет и режим питания, то есть соблюдение определенных интервалов между приемами пищи.</w:t>
      </w:r>
    </w:p>
    <w:p w:rsidR="00D700B2" w:rsidRDefault="00D700B2">
      <w:pPr>
        <w:pStyle w:val="c17"/>
        <w:numPr>
          <w:ilvl w:val="0"/>
          <w:numId w:val="4"/>
        </w:numPr>
        <w:shd w:val="clear" w:color="auto" w:fill="FFFFFF"/>
        <w:ind w:left="1506"/>
        <w:divId w:val="1544056815"/>
        <w:rPr>
          <w:rFonts w:ascii="Calibri" w:eastAsia="Times New Roman" w:hAnsi="Calibri" w:cs="Arial"/>
          <w:color w:val="000000"/>
          <w:sz w:val="22"/>
          <w:szCs w:val="22"/>
        </w:rPr>
      </w:pPr>
      <w:r>
        <w:rPr>
          <w:rStyle w:val="c1"/>
          <w:rFonts w:eastAsia="Times New Roman"/>
          <w:color w:val="000000"/>
          <w:sz w:val="28"/>
          <w:szCs w:val="28"/>
        </w:rPr>
        <w:t>У детей важно </w:t>
      </w:r>
      <w:r>
        <w:rPr>
          <w:rStyle w:val="c3"/>
          <w:rFonts w:eastAsia="Times New Roman"/>
          <w:b/>
          <w:bCs/>
          <w:i/>
          <w:iCs/>
          <w:color w:val="000000"/>
          <w:sz w:val="32"/>
          <w:szCs w:val="32"/>
        </w:rPr>
        <w:t>формировать интерес к оздоровлению собственного организма.</w:t>
      </w:r>
      <w:r>
        <w:rPr>
          <w:rStyle w:val="c1"/>
          <w:rFonts w:eastAsia="Times New Roman"/>
          <w:color w:val="000000"/>
          <w:sz w:val="28"/>
          <w:szCs w:val="28"/>
        </w:rPr>
        <w:t xml:space="preserve"> Чем раньше ребенок получит представление о строении тела человека, узнает о важности </w:t>
      </w:r>
      <w:r>
        <w:rPr>
          <w:rStyle w:val="c1"/>
          <w:rFonts w:eastAsia="Times New Roman"/>
          <w:color w:val="000000"/>
          <w:sz w:val="28"/>
          <w:szCs w:val="28"/>
        </w:rPr>
        <w:lastRenderedPageBreak/>
        <w:t>закаливания, движения, правильного питания, сна, тем раньше он будет приобщен к здоровому образу жизни. Если же ребенка насильно принуждают заниматься физкультурой, а также соблюдать правила гигиены, то ребенок быстро теряет интерес к этому.</w:t>
      </w:r>
    </w:p>
    <w:p w:rsidR="00D700B2" w:rsidRDefault="00D700B2">
      <w:pPr>
        <w:pStyle w:val="c5"/>
        <w:shd w:val="clear" w:color="auto" w:fill="FFFFFF"/>
        <w:spacing w:before="0" w:beforeAutospacing="0" w:after="0" w:afterAutospacing="0"/>
        <w:ind w:left="540"/>
        <w:divId w:val="1544056815"/>
        <w:rPr>
          <w:rFonts w:ascii="Calibri" w:hAnsi="Calibri" w:cs="Arial"/>
          <w:color w:val="000000"/>
          <w:sz w:val="22"/>
          <w:szCs w:val="22"/>
        </w:rPr>
      </w:pPr>
      <w:r>
        <w:rPr>
          <w:rStyle w:val="c1"/>
          <w:color w:val="000000"/>
          <w:sz w:val="28"/>
          <w:szCs w:val="28"/>
        </w:rPr>
        <w:t>Подготовка к школе в детском саду осуществляется не только на занятиях по математике и развитию речи, но и на физкультурных занятиях, формирующих необходимые для успешного обучения в школе внимание, мышление, память, речь, воображение, мелкую моторику рук, координацию движений. Немаловажной является игровая деятельность детей. Чем лучше ребенок играет в сюжетно – ролевые игры, тем успешнее он будет заниматься в школе. Игра хорошо готовит к школе. Без игры у детей формируется чувство страха, вялость и пассивность. Игра – ведущая человеческая потребность. Даже для взрослых она важна.</w:t>
      </w:r>
    </w:p>
    <w:p w:rsidR="00D700B2" w:rsidRDefault="00D700B2">
      <w:pPr>
        <w:pStyle w:val="c10"/>
        <w:numPr>
          <w:ilvl w:val="0"/>
          <w:numId w:val="5"/>
        </w:numPr>
        <w:shd w:val="clear" w:color="auto" w:fill="FFFFFF"/>
        <w:ind w:left="1506"/>
        <w:divId w:val="1544056815"/>
        <w:rPr>
          <w:rFonts w:ascii="Calibri" w:eastAsia="Times New Roman" w:hAnsi="Calibri" w:cs="Arial"/>
          <w:color w:val="000000"/>
          <w:sz w:val="22"/>
          <w:szCs w:val="22"/>
        </w:rPr>
      </w:pPr>
      <w:r>
        <w:rPr>
          <w:rStyle w:val="c1"/>
          <w:rFonts w:eastAsia="Times New Roman"/>
          <w:color w:val="000000"/>
          <w:sz w:val="28"/>
          <w:szCs w:val="28"/>
        </w:rPr>
        <w:t>Для укрепления здоровья и нормализации веса </w:t>
      </w:r>
      <w:r>
        <w:rPr>
          <w:rStyle w:val="c3"/>
          <w:rFonts w:eastAsia="Times New Roman"/>
          <w:b/>
          <w:bCs/>
          <w:i/>
          <w:iCs/>
          <w:color w:val="000000"/>
          <w:sz w:val="32"/>
          <w:szCs w:val="32"/>
        </w:rPr>
        <w:t>эффективны ходьба и бег,</w:t>
      </w:r>
      <w:r>
        <w:rPr>
          <w:rStyle w:val="c11"/>
          <w:rFonts w:eastAsia="Times New Roman"/>
          <w:color w:val="000000"/>
          <w:sz w:val="32"/>
          <w:szCs w:val="32"/>
        </w:rPr>
        <w:t> </w:t>
      </w:r>
      <w:r>
        <w:rPr>
          <w:rStyle w:val="c1"/>
          <w:rFonts w:eastAsia="Times New Roman"/>
          <w:color w:val="000000"/>
          <w:sz w:val="28"/>
          <w:szCs w:val="28"/>
        </w:rPr>
        <w:t>которые предохраняют организм человека от возникновения болезней. Они обладают тренирующим эффектом и способствуют закаливанию организма. В результате закаливания организм приспосабливается к меняющимся условиям окружающей среды.</w:t>
      </w:r>
    </w:p>
    <w:p w:rsidR="00D700B2" w:rsidRDefault="00D700B2">
      <w:pPr>
        <w:pStyle w:val="c5"/>
        <w:numPr>
          <w:ilvl w:val="0"/>
          <w:numId w:val="5"/>
        </w:numPr>
        <w:shd w:val="clear" w:color="auto" w:fill="FFFFFF"/>
        <w:ind w:left="1506"/>
        <w:divId w:val="1544056815"/>
        <w:rPr>
          <w:rFonts w:ascii="Calibri" w:eastAsia="Times New Roman" w:hAnsi="Calibri" w:cs="Arial"/>
          <w:color w:val="000000"/>
          <w:sz w:val="22"/>
          <w:szCs w:val="22"/>
        </w:rPr>
      </w:pPr>
      <w:r>
        <w:rPr>
          <w:rStyle w:val="c1"/>
          <w:rFonts w:eastAsia="Times New Roman"/>
          <w:color w:val="000000"/>
          <w:sz w:val="28"/>
          <w:szCs w:val="28"/>
        </w:rPr>
        <w:t>Удар по здоровью ребенка наносят </w:t>
      </w:r>
      <w:r>
        <w:rPr>
          <w:rStyle w:val="c3"/>
          <w:rFonts w:eastAsia="Times New Roman"/>
          <w:b/>
          <w:bCs/>
          <w:i/>
          <w:iCs/>
          <w:color w:val="000000"/>
          <w:sz w:val="32"/>
          <w:szCs w:val="32"/>
        </w:rPr>
        <w:t>вредные наклонности родителей</w:t>
      </w:r>
      <w:r>
        <w:rPr>
          <w:rStyle w:val="c11"/>
          <w:rFonts w:eastAsia="Times New Roman"/>
          <w:color w:val="000000"/>
          <w:sz w:val="32"/>
          <w:szCs w:val="32"/>
        </w:rPr>
        <w:t>.</w:t>
      </w:r>
      <w:r>
        <w:rPr>
          <w:rStyle w:val="c1"/>
          <w:rFonts w:eastAsia="Times New Roman"/>
          <w:color w:val="000000"/>
          <w:sz w:val="28"/>
          <w:szCs w:val="28"/>
        </w:rPr>
        <w:t>         Не секрет, что дети курящих отцов и матерей болеют бронхолегочными заболеваниями гораздо чаще, чем дети некурящих.</w:t>
      </w:r>
    </w:p>
    <w:p w:rsidR="00D700B2" w:rsidRDefault="00D700B2">
      <w:pPr>
        <w:pStyle w:val="c2"/>
        <w:numPr>
          <w:ilvl w:val="0"/>
          <w:numId w:val="5"/>
        </w:numPr>
        <w:shd w:val="clear" w:color="auto" w:fill="FFFFFF"/>
        <w:ind w:left="1506"/>
        <w:divId w:val="1544056815"/>
        <w:rPr>
          <w:rFonts w:ascii="Calibri" w:eastAsia="Times New Roman" w:hAnsi="Calibri" w:cs="Arial"/>
          <w:color w:val="000000"/>
          <w:sz w:val="22"/>
          <w:szCs w:val="22"/>
        </w:rPr>
      </w:pPr>
      <w:r>
        <w:rPr>
          <w:rStyle w:val="c1"/>
          <w:rFonts w:eastAsia="Times New Roman"/>
          <w:color w:val="000000"/>
          <w:sz w:val="28"/>
          <w:szCs w:val="28"/>
        </w:rPr>
        <w:t>Тяжелые последствия для здоровья ребенка имеют </w:t>
      </w:r>
      <w:r>
        <w:rPr>
          <w:rStyle w:val="c3"/>
          <w:rFonts w:eastAsia="Times New Roman"/>
          <w:b/>
          <w:bCs/>
          <w:i/>
          <w:iCs/>
          <w:color w:val="000000"/>
          <w:sz w:val="32"/>
          <w:szCs w:val="32"/>
        </w:rPr>
        <w:t>травмы и несчастные случаи.</w:t>
      </w:r>
    </w:p>
    <w:p w:rsidR="00D700B2" w:rsidRDefault="00D700B2">
      <w:pPr>
        <w:pStyle w:val="c5"/>
        <w:shd w:val="clear" w:color="auto" w:fill="FFFFFF"/>
        <w:spacing w:before="0" w:beforeAutospacing="0" w:after="0" w:afterAutospacing="0"/>
        <w:ind w:left="540"/>
        <w:divId w:val="1544056815"/>
        <w:rPr>
          <w:rFonts w:ascii="Calibri" w:hAnsi="Calibri" w:cs="Arial"/>
          <w:color w:val="000000"/>
          <w:sz w:val="22"/>
          <w:szCs w:val="22"/>
        </w:rPr>
      </w:pPr>
      <w:r>
        <w:rPr>
          <w:rStyle w:val="c1"/>
          <w:color w:val="000000"/>
          <w:sz w:val="28"/>
          <w:szCs w:val="28"/>
        </w:rPr>
        <w:t>Да, дети очень любознательны и во всем стараются подражать нам, взрослым. Они могут включать электронагревательные приборы, любят играть с мелкими предметами, особенно яркими и блестящими (кольца, пуговицы, булавки). Иногда их сосут, засовывают в нос, ухо, проглатывают. И нередко инородные тела, попадая в дыхательные пути (семечки, орехи, монетки), вызывают угрозу жизни ребенка. Опасность представляют и оставленные на виду таблетки, так как ребенок может отравиться лекарствами.</w:t>
      </w:r>
    </w:p>
    <w:p w:rsidR="00D700B2" w:rsidRDefault="00D700B2">
      <w:pPr>
        <w:pStyle w:val="c5"/>
        <w:shd w:val="clear" w:color="auto" w:fill="FFFFFF"/>
        <w:spacing w:before="0" w:beforeAutospacing="0" w:after="0" w:afterAutospacing="0"/>
        <w:ind w:left="540"/>
        <w:divId w:val="1544056815"/>
        <w:rPr>
          <w:rFonts w:ascii="Calibri" w:hAnsi="Calibri" w:cs="Arial"/>
          <w:color w:val="000000"/>
          <w:sz w:val="22"/>
          <w:szCs w:val="22"/>
        </w:rPr>
      </w:pPr>
      <w:r>
        <w:rPr>
          <w:rStyle w:val="c1"/>
          <w:color w:val="000000"/>
          <w:sz w:val="28"/>
          <w:szCs w:val="28"/>
        </w:rPr>
        <w:t>Поэтому родителям следует:</w:t>
      </w:r>
    </w:p>
    <w:p w:rsidR="00D700B2" w:rsidRDefault="00D700B2">
      <w:pPr>
        <w:pStyle w:val="c8"/>
        <w:numPr>
          <w:ilvl w:val="0"/>
          <w:numId w:val="6"/>
        </w:numPr>
        <w:shd w:val="clear" w:color="auto" w:fill="FFFFFF"/>
        <w:spacing w:before="30" w:beforeAutospacing="0" w:after="30" w:afterAutospacing="0"/>
        <w:ind w:left="1980"/>
        <w:divId w:val="1544056815"/>
        <w:rPr>
          <w:rFonts w:ascii="Calibri" w:eastAsia="Times New Roman" w:hAnsi="Calibri" w:cs="Arial"/>
          <w:color w:val="000000"/>
          <w:sz w:val="22"/>
          <w:szCs w:val="22"/>
        </w:rPr>
      </w:pPr>
      <w:r>
        <w:rPr>
          <w:rStyle w:val="c1"/>
          <w:rFonts w:eastAsia="Times New Roman"/>
          <w:color w:val="000000"/>
          <w:sz w:val="28"/>
          <w:szCs w:val="28"/>
        </w:rPr>
        <w:t>Постоянно контролировать действия ребенка и рассказывать, что и где опасно;</w:t>
      </w:r>
    </w:p>
    <w:p w:rsidR="00D700B2" w:rsidRDefault="00D700B2">
      <w:pPr>
        <w:pStyle w:val="c8"/>
        <w:numPr>
          <w:ilvl w:val="0"/>
          <w:numId w:val="6"/>
        </w:numPr>
        <w:shd w:val="clear" w:color="auto" w:fill="FFFFFF"/>
        <w:spacing w:before="30" w:beforeAutospacing="0" w:after="30" w:afterAutospacing="0"/>
        <w:ind w:left="1980"/>
        <w:divId w:val="1544056815"/>
        <w:rPr>
          <w:rFonts w:ascii="Calibri" w:eastAsia="Times New Roman" w:hAnsi="Calibri" w:cs="Arial"/>
          <w:color w:val="000000"/>
          <w:sz w:val="22"/>
          <w:szCs w:val="22"/>
        </w:rPr>
      </w:pPr>
      <w:r>
        <w:rPr>
          <w:rStyle w:val="c1"/>
          <w:rFonts w:eastAsia="Times New Roman"/>
          <w:color w:val="000000"/>
          <w:sz w:val="28"/>
          <w:szCs w:val="28"/>
        </w:rPr>
        <w:t>Хранить в специальных местах предметы бижутерии, косметические принадлежности, лекарства, горячие кастрюли, химические вещества и моющие средства;</w:t>
      </w:r>
    </w:p>
    <w:p w:rsidR="00D700B2" w:rsidRDefault="00D700B2">
      <w:pPr>
        <w:pStyle w:val="c8"/>
        <w:numPr>
          <w:ilvl w:val="0"/>
          <w:numId w:val="6"/>
        </w:numPr>
        <w:shd w:val="clear" w:color="auto" w:fill="FFFFFF"/>
        <w:spacing w:before="30" w:beforeAutospacing="0" w:after="30" w:afterAutospacing="0"/>
        <w:ind w:left="1980"/>
        <w:divId w:val="1544056815"/>
        <w:rPr>
          <w:rFonts w:ascii="Calibri" w:eastAsia="Times New Roman" w:hAnsi="Calibri" w:cs="Arial"/>
          <w:color w:val="000000"/>
          <w:sz w:val="22"/>
          <w:szCs w:val="22"/>
        </w:rPr>
      </w:pPr>
      <w:r>
        <w:rPr>
          <w:rStyle w:val="c1"/>
          <w:rFonts w:eastAsia="Times New Roman"/>
          <w:color w:val="000000"/>
          <w:sz w:val="28"/>
          <w:szCs w:val="28"/>
        </w:rPr>
        <w:t>Закрывать окна и балконы;</w:t>
      </w:r>
    </w:p>
    <w:p w:rsidR="00D700B2" w:rsidRDefault="00D700B2">
      <w:pPr>
        <w:pStyle w:val="c8"/>
        <w:numPr>
          <w:ilvl w:val="0"/>
          <w:numId w:val="6"/>
        </w:numPr>
        <w:shd w:val="clear" w:color="auto" w:fill="FFFFFF"/>
        <w:spacing w:before="30" w:beforeAutospacing="0" w:after="30" w:afterAutospacing="0"/>
        <w:ind w:left="1980"/>
        <w:divId w:val="1544056815"/>
        <w:rPr>
          <w:rFonts w:ascii="Calibri" w:eastAsia="Times New Roman" w:hAnsi="Calibri" w:cs="Arial"/>
          <w:color w:val="000000"/>
          <w:sz w:val="22"/>
          <w:szCs w:val="22"/>
        </w:rPr>
      </w:pPr>
      <w:r>
        <w:rPr>
          <w:rStyle w:val="c1"/>
          <w:rFonts w:eastAsia="Times New Roman"/>
          <w:color w:val="000000"/>
          <w:sz w:val="28"/>
          <w:szCs w:val="28"/>
        </w:rPr>
        <w:lastRenderedPageBreak/>
        <w:t>Запретить ребенку брать в рот монеты, пуговицы, сосать пальцы.</w:t>
      </w:r>
    </w:p>
    <w:p w:rsidR="00D700B2" w:rsidRDefault="00D700B2">
      <w:pPr>
        <w:pStyle w:val="c5"/>
        <w:shd w:val="clear" w:color="auto" w:fill="FFFFFF"/>
        <w:spacing w:before="0" w:beforeAutospacing="0" w:after="0" w:afterAutospacing="0"/>
        <w:divId w:val="1544056815"/>
        <w:rPr>
          <w:rFonts w:ascii="Calibri" w:hAnsi="Calibri" w:cs="Arial"/>
          <w:color w:val="000000"/>
          <w:sz w:val="22"/>
          <w:szCs w:val="22"/>
        </w:rPr>
      </w:pPr>
      <w:r>
        <w:rPr>
          <w:rStyle w:val="c22"/>
          <w:color w:val="000000"/>
          <w:sz w:val="36"/>
          <w:szCs w:val="36"/>
        </w:rPr>
        <w:t> </w:t>
      </w:r>
      <w:r>
        <w:rPr>
          <w:rStyle w:val="c16"/>
          <w:b/>
          <w:bCs/>
          <w:i/>
          <w:iCs/>
          <w:color w:val="000000"/>
          <w:sz w:val="36"/>
          <w:szCs w:val="36"/>
        </w:rPr>
        <w:t>Помните: здоровье ребенка в ваших руках!</w:t>
      </w:r>
    </w:p>
    <w:p w:rsidR="00D700B2" w:rsidRDefault="00D700B2">
      <w:pPr>
        <w:pStyle w:val="c9"/>
        <w:shd w:val="clear" w:color="auto" w:fill="FFFFFF"/>
        <w:spacing w:before="0" w:beforeAutospacing="0" w:after="0" w:afterAutospacing="0"/>
        <w:jc w:val="right"/>
        <w:divId w:val="1544056815"/>
        <w:rPr>
          <w:rFonts w:ascii="Calibri" w:hAnsi="Calibri" w:cs="Arial"/>
          <w:color w:val="000000"/>
          <w:sz w:val="22"/>
          <w:szCs w:val="22"/>
        </w:rPr>
      </w:pPr>
      <w:r>
        <w:rPr>
          <w:rStyle w:val="c11"/>
          <w:color w:val="000000"/>
          <w:sz w:val="32"/>
          <w:szCs w:val="32"/>
        </w:rPr>
        <w:t xml:space="preserve">Подготовила </w:t>
      </w:r>
    </w:p>
    <w:p w:rsidR="00D700B2" w:rsidRDefault="00D700B2">
      <w:pPr>
        <w:pStyle w:val="c9"/>
        <w:shd w:val="clear" w:color="auto" w:fill="FFFFFF"/>
        <w:spacing w:before="0" w:beforeAutospacing="0" w:after="0" w:afterAutospacing="0"/>
        <w:jc w:val="right"/>
        <w:divId w:val="1544056815"/>
        <w:rPr>
          <w:rFonts w:ascii="Calibri" w:hAnsi="Calibri" w:cs="Arial"/>
          <w:color w:val="000000"/>
          <w:sz w:val="22"/>
          <w:szCs w:val="22"/>
        </w:rPr>
      </w:pPr>
      <w:r>
        <w:rPr>
          <w:rStyle w:val="c11"/>
          <w:color w:val="000000"/>
          <w:sz w:val="32"/>
          <w:szCs w:val="32"/>
        </w:rPr>
        <w:t>                                                     Воспитатель старшей группы</w:t>
      </w:r>
    </w:p>
    <w:p w:rsidR="00D700B2" w:rsidRDefault="00D700B2">
      <w:pPr>
        <w:pStyle w:val="c9"/>
        <w:shd w:val="clear" w:color="auto" w:fill="FFFFFF"/>
        <w:spacing w:before="0" w:beforeAutospacing="0" w:after="0" w:afterAutospacing="0"/>
        <w:jc w:val="right"/>
        <w:divId w:val="1544056815"/>
        <w:rPr>
          <w:rFonts w:ascii="Calibri" w:hAnsi="Calibri" w:cs="Arial"/>
          <w:color w:val="000000"/>
          <w:sz w:val="22"/>
          <w:szCs w:val="22"/>
        </w:rPr>
      </w:pPr>
      <w:r>
        <w:rPr>
          <w:rStyle w:val="c11"/>
          <w:color w:val="000000"/>
          <w:sz w:val="32"/>
          <w:szCs w:val="32"/>
        </w:rPr>
        <w:t>                                                     Николаева Ю.М.</w:t>
      </w:r>
    </w:p>
    <w:p w:rsidR="00D700B2" w:rsidRDefault="00D700B2">
      <w:pPr>
        <w:rPr>
          <w:rFonts w:ascii="Times New Roman" w:eastAsia="Times New Roman" w:hAnsi="Times New Roman" w:cs="Times New Roman"/>
          <w:sz w:val="24"/>
          <w:szCs w:val="24"/>
        </w:rPr>
      </w:pPr>
    </w:p>
    <w:p w:rsidR="00D700B2" w:rsidRDefault="00D700B2"/>
    <w:sectPr w:rsidR="00D700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2EAA"/>
    <w:multiLevelType w:val="multilevel"/>
    <w:tmpl w:val="FFFFFFFF"/>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8F331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0378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40575"/>
    <w:multiLevelType w:val="multilevel"/>
    <w:tmpl w:val="FFFFFFFF"/>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C13F0"/>
    <w:multiLevelType w:val="multilevel"/>
    <w:tmpl w:val="FFFFFFFF"/>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7B08D2"/>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38123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6112048">
    <w:abstractNumId w:val="6"/>
  </w:num>
  <w:num w:numId="2" w16cid:durableId="1400711411">
    <w:abstractNumId w:val="5"/>
  </w:num>
  <w:num w:numId="3" w16cid:durableId="571892850">
    <w:abstractNumId w:val="0"/>
  </w:num>
  <w:num w:numId="4" w16cid:durableId="1011834996">
    <w:abstractNumId w:val="3"/>
  </w:num>
  <w:num w:numId="5" w16cid:durableId="283122413">
    <w:abstractNumId w:val="4"/>
  </w:num>
  <w:num w:numId="6" w16cid:durableId="591167215">
    <w:abstractNumId w:val="2"/>
  </w:num>
  <w:num w:numId="7" w16cid:durableId="1970042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0B2"/>
    <w:rsid w:val="00D70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0786771"/>
  <w15:chartTrackingRefBased/>
  <w15:docId w15:val="{455050A1-8ED6-2944-9D48-42D108E2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D700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next w:val="a"/>
    <w:link w:val="60"/>
    <w:uiPriority w:val="9"/>
    <w:unhideWhenUsed/>
    <w:qFormat/>
    <w:rsid w:val="00D700B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700B2"/>
    <w:rPr>
      <w:rFonts w:asciiTheme="majorHAnsi" w:eastAsiaTheme="majorEastAsia" w:hAnsiTheme="majorHAnsi" w:cstheme="majorBidi"/>
      <w:color w:val="2F5496" w:themeColor="accent1" w:themeShade="BF"/>
      <w:sz w:val="26"/>
      <w:szCs w:val="26"/>
    </w:rPr>
  </w:style>
  <w:style w:type="character" w:customStyle="1" w:styleId="60">
    <w:name w:val="Заголовок 6 Знак"/>
    <w:basedOn w:val="a0"/>
    <w:link w:val="6"/>
    <w:uiPriority w:val="9"/>
    <w:semiHidden/>
    <w:rsid w:val="00D700B2"/>
    <w:rPr>
      <w:rFonts w:asciiTheme="majorHAnsi" w:eastAsiaTheme="majorEastAsia" w:hAnsiTheme="majorHAnsi" w:cstheme="majorBidi"/>
      <w:color w:val="1F3763" w:themeColor="accent1" w:themeShade="7F"/>
    </w:rPr>
  </w:style>
  <w:style w:type="paragraph" w:customStyle="1" w:styleId="c14">
    <w:name w:val="c14"/>
    <w:basedOn w:val="a"/>
    <w:rsid w:val="00D700B2"/>
    <w:pPr>
      <w:spacing w:before="100" w:beforeAutospacing="1" w:after="100" w:afterAutospacing="1" w:line="240" w:lineRule="auto"/>
    </w:pPr>
    <w:rPr>
      <w:rFonts w:ascii="Times New Roman" w:hAnsi="Times New Roman" w:cs="Times New Roman"/>
      <w:sz w:val="24"/>
      <w:szCs w:val="24"/>
    </w:rPr>
  </w:style>
  <w:style w:type="character" w:customStyle="1" w:styleId="c16">
    <w:name w:val="c16"/>
    <w:basedOn w:val="a0"/>
    <w:rsid w:val="00D700B2"/>
  </w:style>
  <w:style w:type="paragraph" w:customStyle="1" w:styleId="c5">
    <w:name w:val="c5"/>
    <w:basedOn w:val="a"/>
    <w:rsid w:val="00D700B2"/>
    <w:pPr>
      <w:spacing w:before="100" w:beforeAutospacing="1" w:after="100" w:afterAutospacing="1" w:line="240" w:lineRule="auto"/>
    </w:pPr>
    <w:rPr>
      <w:rFonts w:ascii="Times New Roman" w:hAnsi="Times New Roman" w:cs="Times New Roman"/>
      <w:sz w:val="24"/>
      <w:szCs w:val="24"/>
    </w:rPr>
  </w:style>
  <w:style w:type="character" w:customStyle="1" w:styleId="c3">
    <w:name w:val="c3"/>
    <w:basedOn w:val="a0"/>
    <w:rsid w:val="00D700B2"/>
  </w:style>
  <w:style w:type="character" w:customStyle="1" w:styleId="c12">
    <w:name w:val="c12"/>
    <w:basedOn w:val="a0"/>
    <w:rsid w:val="00D700B2"/>
  </w:style>
  <w:style w:type="character" w:customStyle="1" w:styleId="c1">
    <w:name w:val="c1"/>
    <w:basedOn w:val="a0"/>
    <w:rsid w:val="00D700B2"/>
  </w:style>
  <w:style w:type="paragraph" w:customStyle="1" w:styleId="c20">
    <w:name w:val="c20"/>
    <w:basedOn w:val="a"/>
    <w:rsid w:val="00D700B2"/>
    <w:pPr>
      <w:spacing w:before="100" w:beforeAutospacing="1" w:after="100" w:afterAutospacing="1" w:line="240" w:lineRule="auto"/>
    </w:pPr>
    <w:rPr>
      <w:rFonts w:ascii="Times New Roman" w:hAnsi="Times New Roman" w:cs="Times New Roman"/>
      <w:sz w:val="24"/>
      <w:szCs w:val="24"/>
    </w:rPr>
  </w:style>
  <w:style w:type="character" w:customStyle="1" w:styleId="c11">
    <w:name w:val="c11"/>
    <w:basedOn w:val="a0"/>
    <w:rsid w:val="00D700B2"/>
  </w:style>
  <w:style w:type="paragraph" w:customStyle="1" w:styleId="c2">
    <w:name w:val="c2"/>
    <w:basedOn w:val="a"/>
    <w:rsid w:val="00D700B2"/>
    <w:pPr>
      <w:spacing w:before="100" w:beforeAutospacing="1" w:after="100" w:afterAutospacing="1" w:line="240" w:lineRule="auto"/>
    </w:pPr>
    <w:rPr>
      <w:rFonts w:ascii="Times New Roman" w:hAnsi="Times New Roman" w:cs="Times New Roman"/>
      <w:sz w:val="24"/>
      <w:szCs w:val="24"/>
    </w:rPr>
  </w:style>
  <w:style w:type="paragraph" w:customStyle="1" w:styleId="c17">
    <w:name w:val="c17"/>
    <w:basedOn w:val="a"/>
    <w:rsid w:val="00D700B2"/>
    <w:pPr>
      <w:spacing w:before="100" w:beforeAutospacing="1" w:after="100" w:afterAutospacing="1" w:line="240" w:lineRule="auto"/>
    </w:pPr>
    <w:rPr>
      <w:rFonts w:ascii="Times New Roman" w:hAnsi="Times New Roman" w:cs="Times New Roman"/>
      <w:sz w:val="24"/>
      <w:szCs w:val="24"/>
    </w:rPr>
  </w:style>
  <w:style w:type="paragraph" w:customStyle="1" w:styleId="c10">
    <w:name w:val="c10"/>
    <w:basedOn w:val="a"/>
    <w:rsid w:val="00D700B2"/>
    <w:pPr>
      <w:spacing w:before="100" w:beforeAutospacing="1" w:after="100" w:afterAutospacing="1" w:line="240" w:lineRule="auto"/>
    </w:pPr>
    <w:rPr>
      <w:rFonts w:ascii="Times New Roman" w:hAnsi="Times New Roman" w:cs="Times New Roman"/>
      <w:sz w:val="24"/>
      <w:szCs w:val="24"/>
    </w:rPr>
  </w:style>
  <w:style w:type="paragraph" w:customStyle="1" w:styleId="c8">
    <w:name w:val="c8"/>
    <w:basedOn w:val="a"/>
    <w:rsid w:val="00D700B2"/>
    <w:pPr>
      <w:spacing w:before="100" w:beforeAutospacing="1" w:after="100" w:afterAutospacing="1" w:line="240" w:lineRule="auto"/>
    </w:pPr>
    <w:rPr>
      <w:rFonts w:ascii="Times New Roman" w:hAnsi="Times New Roman" w:cs="Times New Roman"/>
      <w:sz w:val="24"/>
      <w:szCs w:val="24"/>
    </w:rPr>
  </w:style>
  <w:style w:type="character" w:customStyle="1" w:styleId="c22">
    <w:name w:val="c22"/>
    <w:basedOn w:val="a0"/>
    <w:rsid w:val="00D700B2"/>
  </w:style>
  <w:style w:type="paragraph" w:customStyle="1" w:styleId="c9">
    <w:name w:val="c9"/>
    <w:basedOn w:val="a"/>
    <w:rsid w:val="00D700B2"/>
    <w:pPr>
      <w:spacing w:before="100" w:beforeAutospacing="1" w:after="100" w:afterAutospacing="1" w:line="240" w:lineRule="auto"/>
    </w:pPr>
    <w:rPr>
      <w:rFonts w:ascii="Times New Roman" w:hAnsi="Times New Roman" w:cs="Times New Roman"/>
      <w:sz w:val="24"/>
      <w:szCs w:val="24"/>
    </w:rPr>
  </w:style>
  <w:style w:type="character" w:styleId="a3">
    <w:name w:val="Hyperlink"/>
    <w:basedOn w:val="a0"/>
    <w:uiPriority w:val="99"/>
    <w:semiHidden/>
    <w:unhideWhenUsed/>
    <w:rsid w:val="00D700B2"/>
    <w:rPr>
      <w:color w:val="0000FF"/>
      <w:u w:val="single"/>
    </w:rPr>
  </w:style>
  <w:style w:type="paragraph" w:customStyle="1" w:styleId="search-excerpt">
    <w:name w:val="search-excerpt"/>
    <w:basedOn w:val="a"/>
    <w:rsid w:val="00D700B2"/>
    <w:pPr>
      <w:spacing w:before="100" w:beforeAutospacing="1" w:after="100" w:afterAutospacing="1" w:line="240" w:lineRule="auto"/>
    </w:pPr>
    <w:rPr>
      <w:rFonts w:ascii="Times New Roman" w:hAnsi="Times New Roman" w:cs="Times New Roman"/>
      <w:sz w:val="24"/>
      <w:szCs w:val="24"/>
    </w:rPr>
  </w:style>
  <w:style w:type="paragraph" w:customStyle="1" w:styleId="flag-like">
    <w:name w:val="flag-like"/>
    <w:basedOn w:val="a"/>
    <w:rsid w:val="00D700B2"/>
    <w:pPr>
      <w:spacing w:before="100" w:beforeAutospacing="1" w:after="100" w:afterAutospacing="1" w:line="240" w:lineRule="auto"/>
    </w:pPr>
    <w:rPr>
      <w:rFonts w:ascii="Times New Roman" w:hAnsi="Times New Roman" w:cs="Times New Roman"/>
      <w:sz w:val="24"/>
      <w:szCs w:val="24"/>
    </w:rPr>
  </w:style>
  <w:style w:type="character" w:customStyle="1" w:styleId="like-tooltip">
    <w:name w:val="like-tooltip"/>
    <w:basedOn w:val="a0"/>
    <w:rsid w:val="00D700B2"/>
  </w:style>
  <w:style w:type="character" w:customStyle="1" w:styleId="flag-throbber">
    <w:name w:val="flag-throbber"/>
    <w:basedOn w:val="a0"/>
    <w:rsid w:val="00D70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8869">
      <w:marLeft w:val="0"/>
      <w:marRight w:val="0"/>
      <w:marTop w:val="0"/>
      <w:marBottom w:val="360"/>
      <w:divBdr>
        <w:top w:val="none" w:sz="0" w:space="0" w:color="auto"/>
        <w:left w:val="none" w:sz="0" w:space="0" w:color="auto"/>
        <w:bottom w:val="none" w:sz="0" w:space="0" w:color="auto"/>
        <w:right w:val="none" w:sz="0" w:space="0" w:color="auto"/>
      </w:divBdr>
      <w:divsChild>
        <w:div w:id="623660045">
          <w:marLeft w:val="0"/>
          <w:marRight w:val="0"/>
          <w:marTop w:val="0"/>
          <w:marBottom w:val="0"/>
          <w:divBdr>
            <w:top w:val="none" w:sz="0" w:space="0" w:color="auto"/>
            <w:left w:val="none" w:sz="0" w:space="0" w:color="auto"/>
            <w:bottom w:val="none" w:sz="0" w:space="0" w:color="auto"/>
            <w:right w:val="none" w:sz="0" w:space="0" w:color="auto"/>
          </w:divBdr>
          <w:divsChild>
            <w:div w:id="887373135">
              <w:marLeft w:val="0"/>
              <w:marRight w:val="0"/>
              <w:marTop w:val="0"/>
              <w:marBottom w:val="0"/>
              <w:divBdr>
                <w:top w:val="none" w:sz="0" w:space="0" w:color="auto"/>
                <w:left w:val="none" w:sz="0" w:space="0" w:color="auto"/>
                <w:bottom w:val="none" w:sz="0" w:space="0" w:color="auto"/>
                <w:right w:val="none" w:sz="0" w:space="0" w:color="auto"/>
              </w:divBdr>
              <w:divsChild>
                <w:div w:id="1192917279">
                  <w:marLeft w:val="0"/>
                  <w:marRight w:val="0"/>
                  <w:marTop w:val="0"/>
                  <w:marBottom w:val="0"/>
                  <w:divBdr>
                    <w:top w:val="none" w:sz="0" w:space="0" w:color="auto"/>
                    <w:left w:val="none" w:sz="0" w:space="0" w:color="auto"/>
                    <w:bottom w:val="none" w:sz="0" w:space="0" w:color="auto"/>
                    <w:right w:val="none" w:sz="0" w:space="0" w:color="auto"/>
                  </w:divBdr>
                  <w:divsChild>
                    <w:div w:id="154405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885941">
      <w:marLeft w:val="0"/>
      <w:marRight w:val="0"/>
      <w:marTop w:val="0"/>
      <w:marBottom w:val="360"/>
      <w:divBdr>
        <w:top w:val="none" w:sz="0" w:space="0" w:color="auto"/>
        <w:left w:val="none" w:sz="0" w:space="0" w:color="auto"/>
        <w:bottom w:val="none" w:sz="0" w:space="0" w:color="auto"/>
        <w:right w:val="none" w:sz="0" w:space="0" w:color="auto"/>
      </w:divBdr>
      <w:divsChild>
        <w:div w:id="1876697899">
          <w:marLeft w:val="0"/>
          <w:marRight w:val="0"/>
          <w:marTop w:val="0"/>
          <w:marBottom w:val="0"/>
          <w:divBdr>
            <w:top w:val="none" w:sz="0" w:space="0" w:color="auto"/>
            <w:left w:val="none" w:sz="0" w:space="0" w:color="auto"/>
            <w:bottom w:val="none" w:sz="0" w:space="0" w:color="auto"/>
            <w:right w:val="none" w:sz="0" w:space="0" w:color="auto"/>
          </w:divBdr>
          <w:divsChild>
            <w:div w:id="1881017481">
              <w:marLeft w:val="0"/>
              <w:marRight w:val="0"/>
              <w:marTop w:val="0"/>
              <w:marBottom w:val="0"/>
              <w:divBdr>
                <w:top w:val="none" w:sz="0" w:space="0" w:color="auto"/>
                <w:left w:val="none" w:sz="0" w:space="0" w:color="auto"/>
                <w:bottom w:val="none" w:sz="0" w:space="0" w:color="auto"/>
                <w:right w:val="none" w:sz="0" w:space="0" w:color="auto"/>
              </w:divBdr>
              <w:divsChild>
                <w:div w:id="2102942472">
                  <w:marLeft w:val="0"/>
                  <w:marRight w:val="0"/>
                  <w:marTop w:val="0"/>
                  <w:marBottom w:val="0"/>
                  <w:divBdr>
                    <w:top w:val="none" w:sz="0" w:space="0" w:color="auto"/>
                    <w:left w:val="none" w:sz="0" w:space="0" w:color="auto"/>
                    <w:bottom w:val="none" w:sz="0" w:space="0" w:color="auto"/>
                    <w:right w:val="none" w:sz="0" w:space="0" w:color="auto"/>
                  </w:divBdr>
                  <w:divsChild>
                    <w:div w:id="1479690810">
                      <w:marLeft w:val="0"/>
                      <w:marRight w:val="0"/>
                      <w:marTop w:val="0"/>
                      <w:marBottom w:val="0"/>
                      <w:divBdr>
                        <w:top w:val="none" w:sz="0" w:space="0" w:color="auto"/>
                        <w:left w:val="none" w:sz="0" w:space="0" w:color="auto"/>
                        <w:bottom w:val="dotted" w:sz="6" w:space="4" w:color="7F7F7F"/>
                        <w:right w:val="none" w:sz="0" w:space="0" w:color="auto"/>
                      </w:divBdr>
                    </w:div>
                    <w:div w:id="940794648">
                      <w:marLeft w:val="0"/>
                      <w:marRight w:val="0"/>
                      <w:marTop w:val="0"/>
                      <w:marBottom w:val="0"/>
                      <w:divBdr>
                        <w:top w:val="none" w:sz="0" w:space="0" w:color="auto"/>
                        <w:left w:val="none" w:sz="0" w:space="0" w:color="auto"/>
                        <w:bottom w:val="dotted" w:sz="6" w:space="4" w:color="7F7F7F"/>
                        <w:right w:val="none" w:sz="0" w:space="0" w:color="auto"/>
                      </w:divBdr>
                    </w:div>
                    <w:div w:id="869219269">
                      <w:marLeft w:val="0"/>
                      <w:marRight w:val="0"/>
                      <w:marTop w:val="0"/>
                      <w:marBottom w:val="0"/>
                      <w:divBdr>
                        <w:top w:val="none" w:sz="0" w:space="0" w:color="auto"/>
                        <w:left w:val="none" w:sz="0" w:space="0" w:color="auto"/>
                        <w:bottom w:val="dotted" w:sz="6" w:space="4" w:color="7F7F7F"/>
                        <w:right w:val="none" w:sz="0" w:space="0" w:color="auto"/>
                      </w:divBdr>
                    </w:div>
                    <w:div w:id="253324809">
                      <w:marLeft w:val="0"/>
                      <w:marRight w:val="0"/>
                      <w:marTop w:val="0"/>
                      <w:marBottom w:val="0"/>
                      <w:divBdr>
                        <w:top w:val="none" w:sz="0" w:space="0" w:color="auto"/>
                        <w:left w:val="none" w:sz="0" w:space="0" w:color="auto"/>
                        <w:bottom w:val="dotted" w:sz="6" w:space="4" w:color="7F7F7F"/>
                        <w:right w:val="none" w:sz="0" w:space="0" w:color="auto"/>
                      </w:divBdr>
                    </w:div>
                    <w:div w:id="80227747">
                      <w:marLeft w:val="0"/>
                      <w:marRight w:val="0"/>
                      <w:marTop w:val="0"/>
                      <w:marBottom w:val="0"/>
                      <w:divBdr>
                        <w:top w:val="none" w:sz="0" w:space="0" w:color="auto"/>
                        <w:left w:val="none" w:sz="0" w:space="0" w:color="auto"/>
                        <w:bottom w:val="dotted" w:sz="6" w:space="4" w:color="7F7F7F"/>
                        <w:right w:val="none" w:sz="0" w:space="0" w:color="auto"/>
                      </w:divBdr>
                    </w:div>
                    <w:div w:id="1480221931">
                      <w:marLeft w:val="0"/>
                      <w:marRight w:val="0"/>
                      <w:marTop w:val="0"/>
                      <w:marBottom w:val="0"/>
                      <w:divBdr>
                        <w:top w:val="none" w:sz="0" w:space="0" w:color="auto"/>
                        <w:left w:val="none" w:sz="0" w:space="0" w:color="auto"/>
                        <w:bottom w:val="dotted" w:sz="6" w:space="4" w:color="7F7F7F"/>
                        <w:right w:val="none" w:sz="0" w:space="0" w:color="auto"/>
                      </w:divBdr>
                    </w:div>
                    <w:div w:id="622351209">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1026</Words>
  <Characters>5852</Characters>
  <Application>Microsoft Office Word</Application>
  <DocSecurity>0</DocSecurity>
  <Lines>48</Lines>
  <Paragraphs>13</Paragraphs>
  <ScaleCrop>false</ScaleCrop>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79006522090</dc:creator>
  <cp:keywords/>
  <dc:description/>
  <cp:lastModifiedBy>79006522090</cp:lastModifiedBy>
  <cp:revision>2</cp:revision>
  <dcterms:created xsi:type="dcterms:W3CDTF">2023-02-28T12:34:00Z</dcterms:created>
  <dcterms:modified xsi:type="dcterms:W3CDTF">2023-02-28T12:34:00Z</dcterms:modified>
</cp:coreProperties>
</file>