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1F" w:rsidRPr="00217287" w:rsidRDefault="0028371F" w:rsidP="00E216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172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Развитие речи детей раннего возра</w:t>
      </w:r>
      <w:r w:rsidR="00E2164B" w:rsidRPr="002172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ста посредством пальчиковых игр</w:t>
      </w:r>
    </w:p>
    <w:p w:rsidR="0028371F" w:rsidRPr="00E2164B" w:rsidRDefault="0028371F" w:rsidP="00217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«Мелкая моторика – это согласованное движение пальцев рук, умение ребёнка пользоваться этим движениями: держать ложку и карандаш, застёгивать пуговицы, лепить, рисовать и т. д.», - дает определение И. А. Светлова. Неуклюжесть детских пальчиков свидетельствует о том, что мелкая моторика ещё недостаточно развита.</w:t>
      </w:r>
      <w:r w:rsidR="00E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E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моторики пальцев как бы подготавливает почву для последующего формирования речи. Данная работа оказывает благотворное влияние не только на становление речи и её функций, но и на психическое развитие ребёнка.</w:t>
      </w:r>
    </w:p>
    <w:p w:rsidR="0028371F" w:rsidRPr="00E2164B" w:rsidRDefault="0028371F" w:rsidP="00217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происходит, когда ребёнок занимается пальчиковой гимнастикой?</w:t>
      </w:r>
    </w:p>
    <w:p w:rsidR="0028371F" w:rsidRPr="00E2164B" w:rsidRDefault="0028371F" w:rsidP="0021728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упражнений и </w:t>
      </w:r>
      <w:proofErr w:type="gramStart"/>
      <w:r w:rsidRPr="00E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движений</w:t>
      </w:r>
      <w:proofErr w:type="gramEnd"/>
      <w:r w:rsidRPr="00E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пальцами индуктивно приводят к возбуждению речевых центров головного мозга и резкому усилению согласованной деятельности речевых зон, что в конечном итоге, стимулирует развитие речи.</w:t>
      </w:r>
    </w:p>
    <w:p w:rsidR="0028371F" w:rsidRPr="00E2164B" w:rsidRDefault="0028371F" w:rsidP="0021728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 пальцами создают благоприятный эмоциональный фон, развивают умение подражать взрослому, учат вслушиваться и понимать смысл речи, повышают речевую активность ребёнка.</w:t>
      </w:r>
    </w:p>
    <w:p w:rsidR="0028371F" w:rsidRPr="00E2164B" w:rsidRDefault="0028371F" w:rsidP="0021728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учиться концентрировать своё внимание и правильно его распределять.</w:t>
      </w:r>
    </w:p>
    <w:p w:rsidR="0028371F" w:rsidRPr="00E2164B" w:rsidRDefault="0028371F" w:rsidP="0021728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будет выполнять упражнения, сопровождая их короткими стихотворными строчками, то его речь станет белее чёткой, ритмичной, яркой.</w:t>
      </w:r>
    </w:p>
    <w:p w:rsidR="0028371F" w:rsidRPr="00E2164B" w:rsidRDefault="0028371F" w:rsidP="0021728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память ребёнка, так как он учиться запоминать определенные положения рук и последовательность движений.</w:t>
      </w:r>
    </w:p>
    <w:p w:rsidR="0028371F" w:rsidRPr="00E2164B" w:rsidRDefault="0028371F" w:rsidP="0021728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ребёнка развивается воображение и фантазия.</w:t>
      </w:r>
    </w:p>
    <w:p w:rsidR="0028371F" w:rsidRPr="00E2164B" w:rsidRDefault="0028371F" w:rsidP="0021728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упражнений кисти рук и пальцы приобретут силу, хорошую подвижность и гибкость, а это в дальнейшем облегчит овладение навыком письма </w:t>
      </w:r>
      <w:r w:rsidRPr="00E216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(Е. М. </w:t>
      </w:r>
      <w:proofErr w:type="spellStart"/>
      <w:r w:rsidRPr="00E216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Косинова</w:t>
      </w:r>
      <w:proofErr w:type="spellEnd"/>
      <w:r w:rsidRPr="00E216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E21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71F" w:rsidRPr="00E2164B" w:rsidRDefault="0028371F" w:rsidP="00217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Отмечу, что гимнастические упражнения в стихах не то</w:t>
      </w:r>
      <w:r w:rsidR="00E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лько хороший способ отвлечь</w:t>
      </w:r>
      <w:r w:rsidRPr="00E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 от переживаний и сомнений, но и </w:t>
      </w:r>
      <w:r w:rsidRPr="00E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помогают настроить их на позитивный лад, </w:t>
      </w:r>
      <w:r w:rsidR="0021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заряд бодрости. Ежедневные </w:t>
      </w:r>
      <w:r w:rsidRPr="00E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 гимнастикой помогают снять напряжение, утомление, повышают работоспособность, развивают память и речь. Вместе с тем, речевые центры головного мозга интенсивно стимулируют двигательную активность детей. Стихотворная форма подачи материала более выразительна и её ритм помогает координировать речь и движения. Не менее важно, что выполнение движений с произношением стихов превращает гимнастику в игру.</w:t>
      </w:r>
      <w:r w:rsidR="00E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 пальчиками развивают мозг ребенка, стимулируют развитие речи, творческие способности, фантазию малыша. Простые движения помогают </w:t>
      </w:r>
      <w:r w:rsidRPr="00E21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убрать напряжение не только с самих рук, но и расслабить мышцы всего тела. Они способны улучшить произношение многих звуков. Чем лучше работают пальцы и вся кисть, тем лучше ребенок говорит.</w:t>
      </w:r>
      <w:r w:rsidR="0021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E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развития мелкой моторики руки разработано много интересных методов и приемов, используются разнообразные стимулирующие материалы</w:t>
      </w:r>
      <w:r w:rsidR="0021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17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21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как массаж Су - </w:t>
      </w:r>
      <w:proofErr w:type="spellStart"/>
      <w:r w:rsidRPr="00E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E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шары и эластичное кольцо.  Подборка игр и упражнений соответствует тематическому планированию на год.</w:t>
      </w:r>
    </w:p>
    <w:p w:rsidR="0028371F" w:rsidRPr="00E2164B" w:rsidRDefault="0028371F" w:rsidP="00217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 пальчиковой гимнастики для умственного и психического развития ребенка:</w:t>
      </w:r>
    </w:p>
    <w:p w:rsidR="0028371F" w:rsidRPr="00217287" w:rsidRDefault="0028371F" w:rsidP="00217287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Достигается хорошее развитие мелкой моторики и стимулируется развитие речи.</w:t>
      </w:r>
    </w:p>
    <w:p w:rsidR="0028371F" w:rsidRPr="00217287" w:rsidRDefault="0028371F" w:rsidP="00217287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 умение подражать взрослому, вслушиваться, повторять действия.</w:t>
      </w:r>
    </w:p>
    <w:p w:rsidR="0028371F" w:rsidRPr="00217287" w:rsidRDefault="0028371F" w:rsidP="00217287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Достигается понимание смысла речи.</w:t>
      </w:r>
    </w:p>
    <w:p w:rsidR="0028371F" w:rsidRPr="00217287" w:rsidRDefault="0028371F" w:rsidP="00217287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Повышается речевая активность.</w:t>
      </w:r>
    </w:p>
    <w:p w:rsidR="0028371F" w:rsidRPr="00217287" w:rsidRDefault="0028371F" w:rsidP="00217287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память ребенка, внимание, мышление, воображение.</w:t>
      </w:r>
    </w:p>
    <w:p w:rsidR="0028371F" w:rsidRPr="00217287" w:rsidRDefault="0028371F" w:rsidP="00217287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 творческие способности, фантазия</w:t>
      </w:r>
    </w:p>
    <w:p w:rsidR="0028371F" w:rsidRPr="00217287" w:rsidRDefault="0028371F" w:rsidP="00217287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Расширяется кругозор ребенка.</w:t>
      </w:r>
    </w:p>
    <w:p w:rsidR="0028371F" w:rsidRPr="00217287" w:rsidRDefault="0028371F" w:rsidP="00217287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добрые отношения между ребенком и взрослым.</w:t>
      </w:r>
    </w:p>
    <w:p w:rsidR="0068525D" w:rsidRPr="00E2164B" w:rsidRDefault="0068525D" w:rsidP="00217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4B" w:rsidRPr="00E2164B" w:rsidRDefault="00E2164B" w:rsidP="00217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4B" w:rsidRPr="00E2164B" w:rsidRDefault="00E2164B" w:rsidP="00217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4B" w:rsidRDefault="00E2164B" w:rsidP="00217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287" w:rsidRDefault="00217287" w:rsidP="00217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287" w:rsidRDefault="00217287" w:rsidP="00217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287" w:rsidRDefault="00217287" w:rsidP="00217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287" w:rsidRDefault="00217287" w:rsidP="00217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287" w:rsidRPr="00E2164B" w:rsidRDefault="00217287" w:rsidP="00217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287" w:rsidRPr="00217287" w:rsidRDefault="00E2164B" w:rsidP="00217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287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литературы: </w:t>
      </w:r>
    </w:p>
    <w:p w:rsidR="00217287" w:rsidRPr="00217287" w:rsidRDefault="00E2164B" w:rsidP="00217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287">
        <w:rPr>
          <w:rFonts w:ascii="Times New Roman" w:hAnsi="Times New Roman" w:cs="Times New Roman"/>
          <w:sz w:val="28"/>
          <w:szCs w:val="28"/>
        </w:rPr>
        <w:sym w:font="Symbol" w:char="F0B7"/>
      </w:r>
      <w:r w:rsidRPr="00217287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217287">
        <w:rPr>
          <w:rFonts w:ascii="Times New Roman" w:hAnsi="Times New Roman" w:cs="Times New Roman"/>
          <w:sz w:val="28"/>
          <w:szCs w:val="28"/>
        </w:rPr>
        <w:t>Батяева</w:t>
      </w:r>
      <w:proofErr w:type="spellEnd"/>
      <w:r w:rsidRPr="00217287">
        <w:rPr>
          <w:rFonts w:ascii="Times New Roman" w:hAnsi="Times New Roman" w:cs="Times New Roman"/>
          <w:sz w:val="28"/>
          <w:szCs w:val="28"/>
        </w:rPr>
        <w:t xml:space="preserve">, Е.В. Савостьянова «Альбом по развитию речи для самых маленьких» </w:t>
      </w:r>
    </w:p>
    <w:p w:rsidR="00217287" w:rsidRPr="00217287" w:rsidRDefault="00E2164B" w:rsidP="00217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287">
        <w:rPr>
          <w:rFonts w:ascii="Times New Roman" w:hAnsi="Times New Roman" w:cs="Times New Roman"/>
          <w:sz w:val="28"/>
          <w:szCs w:val="28"/>
        </w:rPr>
        <w:sym w:font="Symbol" w:char="F0B7"/>
      </w:r>
      <w:r w:rsidRPr="00217287">
        <w:rPr>
          <w:rFonts w:ascii="Times New Roman" w:hAnsi="Times New Roman" w:cs="Times New Roman"/>
          <w:sz w:val="28"/>
          <w:szCs w:val="28"/>
        </w:rPr>
        <w:t xml:space="preserve">Л. Н. Смирнова, С. Н. Овчинников, И. В. Писарева «Малыш начинает говорить. Развитие речи ребенка от рождения до четырех лет» </w:t>
      </w:r>
    </w:p>
    <w:p w:rsidR="00E2164B" w:rsidRPr="00217287" w:rsidRDefault="00E2164B" w:rsidP="00217287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7287">
        <w:rPr>
          <w:rFonts w:ascii="Times New Roman" w:hAnsi="Times New Roman" w:cs="Times New Roman"/>
          <w:i/>
          <w:sz w:val="28"/>
          <w:szCs w:val="28"/>
        </w:rPr>
        <w:t xml:space="preserve">Статью оформил воспитатель </w:t>
      </w:r>
      <w:proofErr w:type="spellStart"/>
      <w:r w:rsidRPr="00217287">
        <w:rPr>
          <w:rFonts w:ascii="Times New Roman" w:hAnsi="Times New Roman" w:cs="Times New Roman"/>
          <w:i/>
          <w:sz w:val="28"/>
          <w:szCs w:val="28"/>
        </w:rPr>
        <w:t>Ярош</w:t>
      </w:r>
      <w:proofErr w:type="spellEnd"/>
      <w:r w:rsidRPr="00217287">
        <w:rPr>
          <w:rFonts w:ascii="Times New Roman" w:hAnsi="Times New Roman" w:cs="Times New Roman"/>
          <w:i/>
          <w:sz w:val="28"/>
          <w:szCs w:val="28"/>
        </w:rPr>
        <w:t xml:space="preserve"> Ольга Владимировна</w:t>
      </w:r>
    </w:p>
    <w:sectPr w:rsidR="00E2164B" w:rsidRPr="00217287" w:rsidSect="0068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730A"/>
    <w:multiLevelType w:val="hybridMultilevel"/>
    <w:tmpl w:val="FC144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87B42"/>
    <w:multiLevelType w:val="hybridMultilevel"/>
    <w:tmpl w:val="EB22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97589"/>
    <w:multiLevelType w:val="hybridMultilevel"/>
    <w:tmpl w:val="CC289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71F"/>
    <w:rsid w:val="00195C6B"/>
    <w:rsid w:val="00217287"/>
    <w:rsid w:val="0028371F"/>
    <w:rsid w:val="0068525D"/>
    <w:rsid w:val="00E2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371F"/>
    <w:rPr>
      <w:i/>
      <w:iCs/>
    </w:rPr>
  </w:style>
  <w:style w:type="paragraph" w:styleId="a5">
    <w:name w:val="List Paragraph"/>
    <w:basedOn w:val="a"/>
    <w:uiPriority w:val="34"/>
    <w:qFormat/>
    <w:rsid w:val="00E216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3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2020-04-08T12:28:00Z</dcterms:created>
  <dcterms:modified xsi:type="dcterms:W3CDTF">2020-09-29T13:32:00Z</dcterms:modified>
</cp:coreProperties>
</file>