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 xml:space="preserve">               </w:t>
      </w:r>
      <w:r>
        <w:rPr>
          <w:i/>
          <w:iCs/>
          <w:color w:val="bf0000"/>
          <w:sz w:val="28"/>
          <w:szCs w:val="28"/>
          <w:highlight w:val="none"/>
        </w:rPr>
        <w:t>Летние развлечения: как провести время с пользой</w:t>
      </w:r>
      <w:r>
        <w:rPr>
          <w:i/>
          <w:iCs/>
          <w:color w:val="bf0000"/>
          <w:sz w:val="28"/>
          <w:szCs w:val="28"/>
          <w:highlight w:val="none"/>
          <w:lang w:val="en-US"/>
        </w:rPr>
        <w:t xml:space="preserve">  </w:t>
      </w:r>
    </w:p>
    <w:p>
      <w:pPr>
        <w:pStyle w:val="style0"/>
        <w:rPr/>
      </w:pPr>
      <w:r>
        <w:rPr>
          <w:i/>
          <w:iCs/>
          <w:color w:val="bf0000"/>
          <w:sz w:val="28"/>
          <w:szCs w:val="28"/>
          <w:highlight w:val="none"/>
          <w:lang w:val="en-US"/>
        </w:rPr>
        <w:t xml:space="preserve">                         </w:t>
      </w:r>
      <w:r>
        <w:rPr/>
        <w:drawing>
          <wp:inline distL="114300" distT="0" distB="0" distR="114300">
            <wp:extent cx="2958696" cy="2472007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8696" cy="24720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t>В летние дни можно вдоволь проводить время с ребенком. Теплая и ясная погода располагает к прогулкам. Это время хорошо подходит для обучения. Даже простая песочница способна стать местом для развития мелкой моторики, конструирования и других вещей.</w:t>
      </w:r>
    </w:p>
    <w:p>
      <w:pPr>
        <w:pStyle w:val="style0"/>
        <w:rPr/>
      </w:pPr>
    </w:p>
    <w:p>
      <w:pPr>
        <w:pStyle w:val="style0"/>
        <w:rPr>
          <w:i/>
          <w:iCs/>
          <w:color w:val="9933ff"/>
          <w:highlight w:val="none"/>
        </w:rPr>
      </w:pPr>
      <w:r>
        <w:rPr>
          <w:i/>
          <w:iCs/>
          <w:color w:val="9933ff"/>
          <w:highlight w:val="none"/>
        </w:rPr>
        <w:t>Полезная природа</w:t>
      </w:r>
    </w:p>
    <w:p>
      <w:pPr>
        <w:pStyle w:val="style0"/>
        <w:rPr/>
      </w:pPr>
      <w:r>
        <w:t>Главная особенность лета — буйство красок. Цветы, трава, деревья, кусты, птицы — все это позволяет изучать оттенки и многообразия форм. Например, Можно взять лист картона и наклеить на него разноцветные квадраты. Задача ребенка найти соответствующую растительность. Например, зеленый — лист, белый — лепесток, оранжевый — цветок и т.п.</w:t>
      </w:r>
    </w:p>
    <w:p>
      <w:pPr>
        <w:pStyle w:val="style0"/>
        <w:rPr/>
      </w:pPr>
    </w:p>
    <w:p>
      <w:pPr>
        <w:pStyle w:val="style0"/>
        <w:rPr/>
      </w:pPr>
      <w:r>
        <w:t>Можно собирать гербарий, ухаживать за садиком, наблюдать за бабочками и насекомыми. Важно чтобы ребенок занимался тем, что ему интересно: принужден только навредит и уничтожит познавательный интерес.</w:t>
      </w:r>
    </w:p>
    <w:p>
      <w:pPr>
        <w:pStyle w:val="style0"/>
        <w:rPr/>
      </w:pPr>
    </w:p>
    <w:p>
      <w:pPr>
        <w:pStyle w:val="style0"/>
        <w:rPr/>
      </w:pPr>
      <w:r>
        <w:t>Для воспитания любви к учебе нужно показывать ребенку насколько удивителен этот мир. По возможности, можно показать рыбок в пруду или белочку в парке. Но при этом важно воспитывать ответственное отношение к природе.</w:t>
      </w:r>
    </w:p>
    <w:p>
      <w:pPr>
        <w:pStyle w:val="style0"/>
        <w:rPr/>
      </w:pPr>
    </w:p>
    <w:p>
      <w:pPr>
        <w:pStyle w:val="style0"/>
        <w:rPr/>
      </w:pPr>
      <w:r>
        <w:t>Например, нельзя кормить уточек хлебом — у них от этого появляются проблемы с ЖКТ. Белочке можно дать несолёные орешки. Желательно заранее обсудить с ребенком правильное поведение.</w:t>
      </w:r>
    </w:p>
    <w:p>
      <w:pPr>
        <w:pStyle w:val="style0"/>
        <w:rPr/>
      </w:pPr>
    </w:p>
    <w:p>
      <w:pPr>
        <w:pStyle w:val="style0"/>
        <w:rPr>
          <w:i/>
          <w:iCs/>
          <w:color w:val="9933ff"/>
        </w:rPr>
      </w:pPr>
      <w:r>
        <w:rPr>
          <w:i/>
          <w:iCs/>
          <w:color w:val="9933ff"/>
        </w:rPr>
        <w:t>Игры с песком</w:t>
      </w:r>
    </w:p>
    <w:p>
      <w:pPr>
        <w:pStyle w:val="style0"/>
        <w:rPr/>
      </w:pPr>
      <w:r>
        <w:t>Это не только хороший материал для развития мелкой моторики, но и хороший способ релаксации. Можно пересыпать песок, разминать его в руках, чертить на нем дорожки и рыть ходы.</w:t>
      </w:r>
    </w:p>
    <w:p>
      <w:pPr>
        <w:pStyle w:val="style0"/>
        <w:rPr/>
      </w:pPr>
      <w:r>
        <w:t>Познавательный интерес воспитывают посредством игр. Например, в песок прячутся игрушки. Задача ребенка: все найти. Для этого он копает, просеивает и внимательно все изучает. В качестве награды ему дают сокровище.</w:t>
      </w:r>
    </w:p>
    <w:p>
      <w:pPr>
        <w:pStyle w:val="style0"/>
        <w:rPr/>
      </w:pPr>
      <w:r>
        <w:t>Через песок можно развивать любопытство. Для этого родитель демонстрирует два состояния материала: влажное и сухое. Первое лучше всего подходит для формирования куличей.</w:t>
      </w:r>
    </w:p>
    <w:p>
      <w:pPr>
        <w:pStyle w:val="style0"/>
        <w:rPr/>
      </w:pPr>
      <w:r>
        <w:t>Песок подходит для моделирования огорода. Взрослый помогает установить мини-парник, сделать грядки и посадить в них муляжи или реальные листочки. Малыш поливает, окучивает и учится ухаживать за саженцами.</w:t>
      </w:r>
    </w:p>
    <w:p>
      <w:pPr>
        <w:pStyle w:val="style0"/>
        <w:rPr/>
      </w:pPr>
    </w:p>
    <w:p>
      <w:pPr>
        <w:pStyle w:val="style0"/>
        <w:rPr>
          <w:i/>
          <w:iCs/>
          <w:color w:val="9933ff"/>
        </w:rPr>
      </w:pPr>
      <w:r>
        <w:rPr>
          <w:i/>
          <w:iCs/>
          <w:color w:val="9933ff"/>
        </w:rPr>
        <w:t>Дождливая погода</w:t>
      </w:r>
    </w:p>
    <w:p>
      <w:pPr>
        <w:pStyle w:val="style0"/>
        <w:rPr/>
      </w:pPr>
      <w:r>
        <w:t>В ненастье можно заниматься дома. Для этого используют крупы и бобовые — цельный горох, фасоль разных сортов и другие. Можно смешать все это, а потом ребенок разбирает. В манку прячутся мелкие сокровища, которые ищутся путем просеивания.</w:t>
      </w:r>
    </w:p>
    <w:p>
      <w:pPr>
        <w:pStyle w:val="style0"/>
        <w:rPr/>
      </w:pPr>
      <w:r>
        <w:t>Можно сортировать разные предметы. Например, взять макароны определенной формы и раскладывать их по стаканчикам. Важно не ограничивать фантазию ребенка и позволит ему действовать так, как он хочет.</w:t>
      </w:r>
    </w:p>
    <w:p>
      <w:pPr>
        <w:pStyle w:val="style0"/>
        <w:rPr/>
      </w:pPr>
      <w:r>
        <w:t>Летом можно проводить эксперименты. Например, заморозить кубики льда и показать, как они таят. А если полить их водой, то они растворятся еще быстрее. Полезно демонстрировать смешивание разных типов жидкости — воды и сока или других.</w:t>
      </w:r>
    </w:p>
    <w:p>
      <w:pPr>
        <w:pStyle w:val="style0"/>
        <w:rPr/>
      </w:pPr>
      <w:r>
        <w:t>Лето — это прекрасное время для знакомства с природой. Поэтому родители могут воспитывать у ребенка уважение к окружающему миру, интерес к птицам, насекомым и животным, ответственность. При желании, взрослые читают соответствующую литературу. Подойдет Бианки «Лесная газета».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</w:p>
    <w:p>
      <w:pPr>
        <w:pStyle w:val="style0"/>
        <w:rPr>
          <w:lang w:val="en-US"/>
        </w:rPr>
      </w:pPr>
      <w:r>
        <w:rPr>
          <w:lang w:val="en-US"/>
        </w:rPr>
        <w:t>Анастасия Ландграф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Words>415</Words>
  <Characters>2584</Characters>
  <Application>WPS Office</Application>
  <Paragraphs>29</Paragraphs>
  <CharactersWithSpaces>3150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2021-06-21T11:38:48Z</dcterms:created>
  <dc:creator>Redmi Note 9 Pro</dc:creator>
  <lastModifiedBy>Redmi Note 9 Pro</lastModifiedBy>
  <dcterms:modified xsi:type="dcterms:W3CDTF">2021-06-21T11:50:43Z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