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E2" w:rsidRDefault="008435E2" w:rsidP="008435E2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8435E2">
        <w:rPr>
          <w:rFonts w:ascii="Times New Roman" w:hAnsi="Times New Roman" w:cs="Times New Roman"/>
        </w:rPr>
        <w:t>Афанасьева Александра Владимировна</w:t>
      </w:r>
    </w:p>
    <w:p w:rsidR="008435E2" w:rsidRDefault="008435E2" w:rsidP="008435E2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8435E2">
        <w:rPr>
          <w:rFonts w:ascii="Times New Roman" w:hAnsi="Times New Roman" w:cs="Times New Roman"/>
        </w:rPr>
        <w:t xml:space="preserve"> ГБДОУ детский сад №37 комбинированного вида Красносельского района</w:t>
      </w:r>
    </w:p>
    <w:p w:rsidR="008435E2" w:rsidRPr="008435E2" w:rsidRDefault="008435E2" w:rsidP="008435E2">
      <w:pPr>
        <w:jc w:val="right"/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</w:pPr>
      <w:r w:rsidRPr="008435E2">
        <w:rPr>
          <w:rFonts w:ascii="Times New Roman" w:hAnsi="Times New Roman" w:cs="Times New Roman"/>
        </w:rPr>
        <w:t xml:space="preserve"> Санкт – Петербурга</w:t>
      </w:r>
    </w:p>
    <w:p w:rsidR="002B7042" w:rsidRPr="001526F0" w:rsidRDefault="002B7042" w:rsidP="001526F0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</w:pPr>
      <w:r>
        <w:rPr>
          <w:noProof/>
          <w:lang w:eastAsia="tg-Cyrl-TJ"/>
        </w:rPr>
        <w:drawing>
          <wp:anchor distT="0" distB="0" distL="114300" distR="114300" simplePos="0" relativeHeight="251658240" behindDoc="0" locked="0" layoutInCell="1" allowOverlap="1">
            <wp:simplePos x="933450" y="50242"/>
            <wp:positionH relativeFrom="margin">
              <wp:align>left</wp:align>
            </wp:positionH>
            <wp:positionV relativeFrom="margin">
              <wp:align>top</wp:align>
            </wp:positionV>
            <wp:extent cx="2299579" cy="1899138"/>
            <wp:effectExtent l="19050" t="0" r="5471" b="0"/>
            <wp:wrapSquare wrapText="bothSides"/>
            <wp:docPr id="1" name="Рисунок 1" descr="https://rused.ru/irk-mdou107/wp-content/uploads/sites/52/2022/11/kartinki_po_ekologii_dlya_detey_doshkolnogo_vozrasta_4_15062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ed.ru/irk-mdou107/wp-content/uploads/sites/52/2022/11/kartinki_po_ekologii_dlya_detey_doshkolnogo_vozrasta_4_150625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579" cy="18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1E49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>«</w:t>
      </w:r>
      <w:r w:rsidR="00651E49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  <w:lang w:val="ru-RU"/>
        </w:rPr>
        <w:t xml:space="preserve">Как познакомить </w:t>
      </w:r>
      <w:r w:rsidR="0046602C" w:rsidRPr="00492D09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  <w:lang w:val="ru-RU"/>
        </w:rPr>
        <w:t xml:space="preserve">детей </w:t>
      </w:r>
    </w:p>
    <w:p w:rsidR="002B7042" w:rsidRPr="00492D09" w:rsidRDefault="0046602C" w:rsidP="00492D09">
      <w:pPr>
        <w:spacing w:line="240" w:lineRule="auto"/>
        <w:jc w:val="both"/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  <w:lang w:val="ru-RU"/>
        </w:rPr>
      </w:pPr>
      <w:r w:rsidRPr="00492D09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  <w:lang w:val="ru-RU"/>
        </w:rPr>
        <w:t xml:space="preserve">с </w:t>
      </w:r>
      <w:r w:rsidRPr="00492D09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>правила</w:t>
      </w:r>
      <w:r w:rsidRPr="00492D09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  <w:lang w:val="ru-RU"/>
        </w:rPr>
        <w:t xml:space="preserve">ми </w:t>
      </w:r>
      <w:r w:rsidRPr="00492D09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>поведения в природе</w:t>
      </w:r>
      <w:r w:rsidRPr="00492D09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  <w:lang w:val="ru-RU"/>
        </w:rPr>
        <w:t xml:space="preserve"> </w:t>
      </w:r>
    </w:p>
    <w:p w:rsidR="00820E7C" w:rsidRPr="00492D09" w:rsidRDefault="0046602C" w:rsidP="00492D09">
      <w:pPr>
        <w:spacing w:line="240" w:lineRule="auto"/>
        <w:jc w:val="both"/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  <w:lang w:val="ru-RU"/>
        </w:rPr>
      </w:pPr>
      <w:r w:rsidRPr="00492D09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  <w:lang w:val="ru-RU"/>
        </w:rPr>
        <w:t>через дидактические игры</w:t>
      </w:r>
      <w:r w:rsidRPr="00492D09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>»</w:t>
      </w:r>
    </w:p>
    <w:p w:rsidR="00820E7C" w:rsidRPr="008435E2" w:rsidRDefault="00820E7C" w:rsidP="00492D09">
      <w:pPr>
        <w:jc w:val="both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  <w:lang w:val="ru-RU"/>
        </w:rPr>
      </w:pPr>
      <w:r w:rsidRPr="008435E2">
        <w:rPr>
          <w:rStyle w:val="a3"/>
          <w:rFonts w:ascii="Times New Roman" w:hAnsi="Times New Roman" w:cs="Times New Roman"/>
          <w:color w:val="00B050"/>
          <w:sz w:val="24"/>
          <w:szCs w:val="24"/>
          <w:bdr w:val="none" w:sz="0" w:space="0" w:color="auto" w:frame="1"/>
          <w:shd w:val="clear" w:color="auto" w:fill="FFFFFF"/>
        </w:rPr>
        <w:t>Природа-</w:t>
      </w:r>
      <w:r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Pr="008435E2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это удивительный мир</w:t>
      </w:r>
      <w:r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мир красок, превращений и неожиданностей.</w:t>
      </w:r>
      <w:r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Pr="008435E2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Каждому ребенку без исключения интересно абсолютно все</w:t>
      </w:r>
      <w:r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ему хочется попробовать, потрогать, почувствовать, увидеть, услышать.</w:t>
      </w:r>
      <w:r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Pr="008435E2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Встает вопрос</w:t>
      </w:r>
      <w:r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«Как различить опасное и безопасное, полезное и нужное, лечебное и простое?» Естественная любознательность ребенка в познании окружающего мира может стать небезопасной для него, ребенок, не зная</w:t>
      </w:r>
      <w:r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Pr="008435E2">
        <w:rPr>
          <w:rStyle w:val="a3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основ безопасного поведения</w:t>
      </w:r>
      <w:r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может навредить не только окружающей</w:t>
      </w:r>
      <w:r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Pr="008435E2">
        <w:rPr>
          <w:rStyle w:val="a3"/>
          <w:rFonts w:ascii="Times New Roman" w:hAnsi="Times New Roman" w:cs="Times New Roman"/>
          <w:color w:val="00B050"/>
          <w:sz w:val="24"/>
          <w:szCs w:val="24"/>
          <w:bdr w:val="none" w:sz="0" w:space="0" w:color="auto" w:frame="1"/>
          <w:shd w:val="clear" w:color="auto" w:fill="FFFFFF"/>
        </w:rPr>
        <w:t>природе</w:t>
      </w:r>
      <w:r w:rsidRPr="008435E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,</w:t>
      </w:r>
      <w:r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но и самому себе (например, ради интереса взять в руки змею, попробовать незнакомые ягоды, кинуть горящую спичку в лесу). Всем детям необходимо объяснить последствия такого </w:t>
      </w:r>
      <w:r w:rsidRPr="008435E2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небезопасного</w:t>
      </w:r>
      <w:r w:rsidRPr="008435E2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ru-RU"/>
        </w:rPr>
        <w:t xml:space="preserve"> </w:t>
      </w:r>
      <w:r w:rsidRPr="008435E2">
        <w:rPr>
          <w:rStyle w:val="a3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поведения</w:t>
      </w:r>
      <w:r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Пребывание на воде представляет собой повышенную опасность</w:t>
      </w:r>
      <w:r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>. Отпуск, к</w:t>
      </w:r>
      <w:r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оторый проходит в</w:t>
      </w:r>
      <w:r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Pr="008435E2">
        <w:rPr>
          <w:rStyle w:val="a3"/>
          <w:rFonts w:ascii="Times New Roman" w:hAnsi="Times New Roman" w:cs="Times New Roman"/>
          <w:color w:val="00B050"/>
          <w:sz w:val="24"/>
          <w:szCs w:val="24"/>
          <w:bdr w:val="none" w:sz="0" w:space="0" w:color="auto" w:frame="1"/>
          <w:shd w:val="clear" w:color="auto" w:fill="FFFFFF"/>
        </w:rPr>
        <w:t>природных условиях</w:t>
      </w:r>
      <w:r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отличных от </w:t>
      </w:r>
      <w:r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>жизни в городе</w:t>
      </w:r>
      <w:r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дети могут встретиться с незнакомыми им, но не менее ядовитыми видами растений. Всем известно, что пребывание на</w:t>
      </w:r>
      <w:r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Pr="008435E2">
        <w:rPr>
          <w:rStyle w:val="a3"/>
          <w:rFonts w:ascii="Times New Roman" w:hAnsi="Times New Roman" w:cs="Times New Roman"/>
          <w:color w:val="00B050"/>
          <w:sz w:val="24"/>
          <w:szCs w:val="24"/>
          <w:bdr w:val="none" w:sz="0" w:space="0" w:color="auto" w:frame="1"/>
          <w:shd w:val="clear" w:color="auto" w:fill="FFFFFF"/>
        </w:rPr>
        <w:t>природе</w:t>
      </w:r>
      <w:r w:rsidRPr="008435E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  <w:lang w:val="ru-RU"/>
        </w:rPr>
        <w:t xml:space="preserve"> </w:t>
      </w:r>
      <w:r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это еще и контакты с животными и насекомыми. Поэтому, познавая окружающий мир, ребенок может не только сорвать ядовитое растение, но и, вступив в контакт с дикими или домашними животными, причинить себе вред или ему. Укус змеи в лесу, жалящего насекомого в саду или собаки на улице может представлять угрозу здоровью и жизни. Следовательно,</w:t>
      </w:r>
      <w:r w:rsidR="007D078B"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Pr="008435E2">
        <w:rPr>
          <w:rFonts w:ascii="Times New Roman" w:hAnsi="Times New Roman" w:cs="Times New Roman"/>
          <w:color w:val="FF0000"/>
          <w:sz w:val="24"/>
          <w:szCs w:val="24"/>
          <w:u w:val="thick"/>
          <w:bdr w:val="none" w:sz="0" w:space="0" w:color="auto" w:frame="1"/>
          <w:shd w:val="clear" w:color="auto" w:fill="FFFFFF"/>
        </w:rPr>
        <w:t xml:space="preserve">одна из важных задач </w:t>
      </w:r>
      <w:r w:rsidRPr="008435E2">
        <w:rPr>
          <w:rFonts w:ascii="Times New Roman" w:hAnsi="Times New Roman" w:cs="Times New Roman"/>
          <w:sz w:val="24"/>
          <w:szCs w:val="24"/>
          <w:u w:val="thick"/>
          <w:bdr w:val="none" w:sz="0" w:space="0" w:color="auto" w:frame="1"/>
          <w:shd w:val="clear" w:color="auto" w:fill="FFFFFF"/>
        </w:rPr>
        <w:t>в работе по обеспечению безопасности жизнедеятельности в окружающей среде</w:t>
      </w:r>
      <w:r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это дать детям элементарные навыки</w:t>
      </w:r>
      <w:r w:rsidR="007D078B"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Pr="008435E2">
        <w:rPr>
          <w:rStyle w:val="a3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правильного поведения</w:t>
      </w:r>
      <w:r w:rsidR="007D078B" w:rsidRPr="008435E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  <w:t xml:space="preserve"> </w:t>
      </w:r>
      <w:r w:rsidR="007D078B"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в лесу, в воде </w:t>
      </w:r>
      <w:r w:rsidR="007D078B"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общения с животными</w:t>
      </w:r>
      <w:r w:rsidR="007D078B"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и </w:t>
      </w:r>
      <w:r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растениями</w:t>
      </w:r>
      <w:r w:rsidR="007D078B"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, </w:t>
      </w:r>
      <w:r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Верное и безопасное</w:t>
      </w:r>
      <w:r w:rsidR="007D078B"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Pr="008435E2">
        <w:rPr>
          <w:rStyle w:val="a3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поведение в </w:t>
      </w:r>
      <w:r w:rsidRPr="00D4620A">
        <w:rPr>
          <w:rStyle w:val="a3"/>
          <w:rFonts w:ascii="Times New Roman" w:hAnsi="Times New Roman" w:cs="Times New Roman"/>
          <w:color w:val="00B050"/>
          <w:sz w:val="24"/>
          <w:szCs w:val="24"/>
          <w:bdr w:val="none" w:sz="0" w:space="0" w:color="auto" w:frame="1"/>
          <w:shd w:val="clear" w:color="auto" w:fill="FFFFFF"/>
        </w:rPr>
        <w:t>природе</w:t>
      </w:r>
      <w:r w:rsidR="007D078B" w:rsidRPr="00D4620A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  <w:lang w:val="ru-RU"/>
        </w:rPr>
        <w:t xml:space="preserve"> </w:t>
      </w:r>
      <w:r w:rsidRPr="00D4620A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в</w:t>
      </w:r>
      <w:r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ключает не только способность предупредить несчастный случай, но также умение и желание не навредить, а сохранить и защитить</w:t>
      </w:r>
      <w:r w:rsidR="007D078B" w:rsidRPr="00843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Pr="008435E2">
        <w:rPr>
          <w:rStyle w:val="a3"/>
          <w:rFonts w:ascii="Times New Roman" w:hAnsi="Times New Roman" w:cs="Times New Roman"/>
          <w:color w:val="00B050"/>
          <w:sz w:val="24"/>
          <w:szCs w:val="24"/>
          <w:bdr w:val="none" w:sz="0" w:space="0" w:color="auto" w:frame="1"/>
          <w:shd w:val="clear" w:color="auto" w:fill="FFFFFF"/>
        </w:rPr>
        <w:t>природу и ее обитателей</w:t>
      </w:r>
      <w:r w:rsidRPr="008435E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.</w:t>
      </w:r>
    </w:p>
    <w:p w:rsidR="00651E49" w:rsidRPr="008435E2" w:rsidRDefault="00651E49" w:rsidP="008435E2">
      <w:pPr>
        <w:pStyle w:val="a4"/>
        <w:shd w:val="clear" w:color="auto" w:fill="FFFFFF"/>
        <w:spacing w:before="0" w:beforeAutospacing="0" w:after="0" w:afterAutospacing="0"/>
        <w:rPr>
          <w:color w:val="FF0000"/>
        </w:rPr>
      </w:pPr>
      <w:r w:rsidRPr="008435E2">
        <w:rPr>
          <w:b/>
          <w:bCs/>
          <w:color w:val="FF0000"/>
        </w:rPr>
        <w:t>Дидактическая игра «Буду осторожен в природе»</w:t>
      </w:r>
    </w:p>
    <w:p w:rsidR="00651E49" w:rsidRPr="008435E2" w:rsidRDefault="00651E49" w:rsidP="008435E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435E2">
        <w:rPr>
          <w:b/>
          <w:bCs/>
          <w:color w:val="000000"/>
        </w:rPr>
        <w:t>Цель игры:</w:t>
      </w:r>
      <w:r w:rsidRPr="008435E2">
        <w:rPr>
          <w:color w:val="000000"/>
          <w:lang w:val="ru-RU"/>
        </w:rPr>
        <w:t xml:space="preserve"> </w:t>
      </w:r>
      <w:r w:rsidRPr="008435E2">
        <w:rPr>
          <w:color w:val="000000"/>
        </w:rPr>
        <w:t>закреплять представления детей об опасных ситуациях в природе, учить правилам безопасного поведения, развивать память, воспитывать сочувственное отношение к пострадавшему.</w:t>
      </w:r>
    </w:p>
    <w:p w:rsidR="00651E49" w:rsidRPr="008435E2" w:rsidRDefault="00651E49" w:rsidP="008435E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435E2">
        <w:rPr>
          <w:b/>
          <w:bCs/>
          <w:color w:val="000000"/>
        </w:rPr>
        <w:t>Материал:</w:t>
      </w:r>
      <w:r w:rsidRPr="008435E2">
        <w:rPr>
          <w:color w:val="000000"/>
          <w:lang w:val="ru-RU"/>
        </w:rPr>
        <w:t xml:space="preserve"> </w:t>
      </w:r>
      <w:r w:rsidRPr="008435E2">
        <w:rPr>
          <w:color w:val="000000"/>
        </w:rPr>
        <w:t>картинки с изображением детей в опасных ситуациях в природе.</w:t>
      </w:r>
    </w:p>
    <w:p w:rsidR="00651E49" w:rsidRPr="008435E2" w:rsidRDefault="00651E49" w:rsidP="008435E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435E2">
        <w:rPr>
          <w:b/>
          <w:bCs/>
          <w:color w:val="000000"/>
        </w:rPr>
        <w:t>Ход игры</w:t>
      </w:r>
      <w:r w:rsidRPr="008435E2">
        <w:rPr>
          <w:color w:val="000000"/>
        </w:rPr>
        <w:t>: картинки разложены на столе изображением вниз. Ребенок выбирает картинку, рассматривает и рассказывает о том, что на ней изображено и почему такое случилось с ребенком.</w:t>
      </w:r>
    </w:p>
    <w:p w:rsidR="002B7042" w:rsidRPr="008435E2" w:rsidRDefault="007D078B" w:rsidP="00492D09">
      <w:pPr>
        <w:pStyle w:val="a4"/>
        <w:shd w:val="clear" w:color="auto" w:fill="FFFFFF"/>
        <w:spacing w:before="0" w:beforeAutospacing="0" w:after="0" w:afterAutospacing="0"/>
        <w:jc w:val="both"/>
        <w:rPr>
          <w:color w:val="0070C0"/>
          <w:lang w:val="ru-RU"/>
        </w:rPr>
      </w:pPr>
      <w:r w:rsidRPr="008435E2">
        <w:rPr>
          <w:rStyle w:val="a3"/>
          <w:color w:val="0070C0"/>
        </w:rPr>
        <w:t>Дидактическая игра</w:t>
      </w:r>
      <w:r w:rsidR="00D7310B" w:rsidRPr="008435E2">
        <w:rPr>
          <w:color w:val="0070C0"/>
          <w:lang w:val="ru-RU"/>
        </w:rPr>
        <w:t xml:space="preserve"> </w:t>
      </w:r>
    </w:p>
    <w:p w:rsidR="007D078B" w:rsidRPr="008435E2" w:rsidRDefault="007D078B" w:rsidP="00492D09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70C0"/>
        </w:rPr>
      </w:pPr>
      <w:r w:rsidRPr="008435E2">
        <w:rPr>
          <w:b/>
          <w:i/>
          <w:iCs/>
          <w:color w:val="0070C0"/>
        </w:rPr>
        <w:t>«Что такое хорошо, а что такое плохо»</w:t>
      </w:r>
    </w:p>
    <w:p w:rsidR="007D078B" w:rsidRPr="00D4620A" w:rsidRDefault="007D078B" w:rsidP="00492D09">
      <w:pPr>
        <w:pStyle w:val="a4"/>
        <w:shd w:val="clear" w:color="auto" w:fill="FFFFFF"/>
        <w:spacing w:before="0" w:beforeAutospacing="0" w:after="0" w:afterAutospacing="0"/>
        <w:jc w:val="both"/>
      </w:pPr>
      <w:r w:rsidRPr="00D4620A">
        <w:rPr>
          <w:b/>
        </w:rPr>
        <w:t>Цель игры:</w:t>
      </w:r>
      <w:r w:rsidRPr="00D4620A">
        <w:t xml:space="preserve"> уточнение представлений</w:t>
      </w:r>
      <w:r w:rsidR="00D7310B" w:rsidRPr="00D4620A">
        <w:rPr>
          <w:lang w:val="ru-RU"/>
        </w:rPr>
        <w:t xml:space="preserve"> </w:t>
      </w:r>
      <w:r w:rsidRPr="00D4620A">
        <w:rPr>
          <w:rStyle w:val="a3"/>
        </w:rPr>
        <w:t>детей</w:t>
      </w:r>
      <w:r w:rsidR="00D7310B" w:rsidRPr="00D4620A">
        <w:rPr>
          <w:lang w:val="ru-RU"/>
        </w:rPr>
        <w:t xml:space="preserve"> </w:t>
      </w:r>
      <w:r w:rsidRPr="00D4620A">
        <w:t>об экологически правильном поведении.</w:t>
      </w:r>
    </w:p>
    <w:p w:rsidR="007D078B" w:rsidRPr="00D4620A" w:rsidRDefault="007D078B" w:rsidP="00492D09">
      <w:pPr>
        <w:pStyle w:val="a4"/>
        <w:shd w:val="clear" w:color="auto" w:fill="FFFFFF"/>
        <w:spacing w:before="0" w:beforeAutospacing="0" w:after="0" w:afterAutospacing="0"/>
        <w:jc w:val="both"/>
      </w:pPr>
      <w:r w:rsidRPr="00D4620A">
        <w:rPr>
          <w:b/>
        </w:rPr>
        <w:t>Материал:</w:t>
      </w:r>
      <w:r w:rsidRPr="00D4620A">
        <w:t xml:space="preserve"> сюжетные картинки.</w:t>
      </w:r>
    </w:p>
    <w:p w:rsidR="007D078B" w:rsidRPr="00D4620A" w:rsidRDefault="007D078B" w:rsidP="00492D09">
      <w:pPr>
        <w:pStyle w:val="a4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D4620A">
        <w:rPr>
          <w:b/>
        </w:rPr>
        <w:t>Ход игры</w:t>
      </w:r>
      <w:r w:rsidRPr="00D4620A">
        <w:t>: предложить детям определить на картинках и выбрать те, на кот</w:t>
      </w:r>
      <w:r w:rsidR="008435E2" w:rsidRPr="00D4620A">
        <w:t>орых ребенок ведет себя хорошо,</w:t>
      </w:r>
    </w:p>
    <w:p w:rsidR="002B7042" w:rsidRPr="008435E2" w:rsidRDefault="007D078B" w:rsidP="00492D09">
      <w:pPr>
        <w:pStyle w:val="a4"/>
        <w:shd w:val="clear" w:color="auto" w:fill="FFFFFF"/>
        <w:spacing w:before="0" w:beforeAutospacing="0" w:after="0" w:afterAutospacing="0"/>
        <w:jc w:val="both"/>
        <w:rPr>
          <w:color w:val="00B050"/>
          <w:lang w:val="ru-RU"/>
        </w:rPr>
      </w:pPr>
      <w:r w:rsidRPr="008435E2">
        <w:rPr>
          <w:rStyle w:val="a3"/>
          <w:color w:val="00B050"/>
        </w:rPr>
        <w:lastRenderedPageBreak/>
        <w:t>Дидактическая игра</w:t>
      </w:r>
      <w:r w:rsidR="00D7310B" w:rsidRPr="008435E2">
        <w:rPr>
          <w:color w:val="00B050"/>
          <w:lang w:val="ru-RU"/>
        </w:rPr>
        <w:t xml:space="preserve"> </w:t>
      </w:r>
    </w:p>
    <w:p w:rsidR="007D078B" w:rsidRPr="008435E2" w:rsidRDefault="007D078B" w:rsidP="00492D09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B050"/>
        </w:rPr>
      </w:pPr>
      <w:r w:rsidRPr="008435E2">
        <w:rPr>
          <w:b/>
          <w:i/>
          <w:iCs/>
          <w:color w:val="00B050"/>
        </w:rPr>
        <w:t>«Выбери съедобные грибы и ягоды»</w:t>
      </w:r>
    </w:p>
    <w:p w:rsidR="007D078B" w:rsidRPr="00D4620A" w:rsidRDefault="007D078B" w:rsidP="00492D09">
      <w:pPr>
        <w:pStyle w:val="a4"/>
        <w:shd w:val="clear" w:color="auto" w:fill="FFFFFF"/>
        <w:spacing w:before="0" w:beforeAutospacing="0" w:after="0" w:afterAutospacing="0"/>
        <w:jc w:val="both"/>
      </w:pPr>
      <w:r w:rsidRPr="00D4620A">
        <w:rPr>
          <w:b/>
        </w:rPr>
        <w:t>Цель игры:</w:t>
      </w:r>
      <w:r w:rsidRPr="00D4620A">
        <w:t xml:space="preserve"> закрепление знания о съедобных и ядовитых растениях, умения отличать их друг от друга.</w:t>
      </w:r>
    </w:p>
    <w:p w:rsidR="007D078B" w:rsidRPr="00D4620A" w:rsidRDefault="007D078B" w:rsidP="00492D09">
      <w:pPr>
        <w:pStyle w:val="a4"/>
        <w:shd w:val="clear" w:color="auto" w:fill="FFFFFF"/>
        <w:spacing w:before="0" w:beforeAutospacing="0" w:after="0" w:afterAutospacing="0"/>
        <w:jc w:val="both"/>
      </w:pPr>
      <w:r w:rsidRPr="00D4620A">
        <w:rPr>
          <w:b/>
        </w:rPr>
        <w:t>Материал:</w:t>
      </w:r>
      <w:r w:rsidRPr="00D4620A">
        <w:t xml:space="preserve"> корзины, муляжи или карточки с изображением съедобных и ядовитых грибов и ягод, фишки.</w:t>
      </w:r>
    </w:p>
    <w:p w:rsidR="007D078B" w:rsidRPr="00D4620A" w:rsidRDefault="007D078B" w:rsidP="00492D09">
      <w:pPr>
        <w:pStyle w:val="a4"/>
        <w:shd w:val="clear" w:color="auto" w:fill="FFFFFF"/>
        <w:spacing w:before="0" w:beforeAutospacing="0" w:after="0" w:afterAutospacing="0"/>
        <w:jc w:val="both"/>
      </w:pPr>
      <w:r w:rsidRPr="00D4620A">
        <w:rPr>
          <w:b/>
        </w:rPr>
        <w:t>Ход игры:</w:t>
      </w:r>
      <w:r w:rsidRPr="00D4620A">
        <w:t xml:space="preserve"> предложить собрать съедобные грибы и ягоды в корзины, а</w:t>
      </w:r>
      <w:r w:rsidRPr="00D4620A">
        <w:rPr>
          <w:i/>
          <w:iCs/>
        </w:rPr>
        <w:t>«несъедобные»</w:t>
      </w:r>
    </w:p>
    <w:p w:rsidR="007D078B" w:rsidRPr="00D4620A" w:rsidRDefault="007D078B" w:rsidP="00492D0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4620A">
        <w:rPr>
          <w:rFonts w:ascii="Times New Roman" w:hAnsi="Times New Roman" w:cs="Times New Roman"/>
          <w:sz w:val="24"/>
          <w:szCs w:val="24"/>
          <w:shd w:val="clear" w:color="auto" w:fill="FFFFFF"/>
        </w:rPr>
        <w:t>оставить в лесу. За каждое правильно выбранное растение-фишка. Выигрывает игрок, набравший наибольшее количество фишек.</w:t>
      </w:r>
    </w:p>
    <w:p w:rsidR="002B7042" w:rsidRPr="00D4620A" w:rsidRDefault="00D7310B" w:rsidP="00492D09">
      <w:pPr>
        <w:pStyle w:val="a4"/>
        <w:shd w:val="clear" w:color="auto" w:fill="FFFFFF"/>
        <w:spacing w:before="0" w:beforeAutospacing="0" w:after="0" w:afterAutospacing="0"/>
        <w:jc w:val="both"/>
        <w:rPr>
          <w:color w:val="C00000"/>
          <w:lang w:val="ru-RU"/>
        </w:rPr>
      </w:pPr>
      <w:r w:rsidRPr="00D4620A">
        <w:rPr>
          <w:rStyle w:val="a3"/>
          <w:color w:val="C00000"/>
        </w:rPr>
        <w:t>Дидактическая игра</w:t>
      </w:r>
      <w:r w:rsidR="002B7042" w:rsidRPr="00D4620A">
        <w:rPr>
          <w:color w:val="C00000"/>
          <w:lang w:val="ru-RU"/>
        </w:rPr>
        <w:t xml:space="preserve"> </w:t>
      </w:r>
    </w:p>
    <w:p w:rsidR="00D7310B" w:rsidRPr="00D4620A" w:rsidRDefault="00D7310B" w:rsidP="00492D09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C00000"/>
        </w:rPr>
      </w:pPr>
      <w:r w:rsidRPr="00D4620A">
        <w:rPr>
          <w:b/>
          <w:i/>
          <w:iCs/>
          <w:color w:val="C00000"/>
        </w:rPr>
        <w:t>«Соберем рюкзак в дорогу»</w:t>
      </w:r>
    </w:p>
    <w:p w:rsidR="00D7310B" w:rsidRPr="00D4620A" w:rsidRDefault="00D7310B" w:rsidP="00492D09">
      <w:pPr>
        <w:pStyle w:val="a4"/>
        <w:shd w:val="clear" w:color="auto" w:fill="FFFFFF"/>
        <w:spacing w:before="0" w:beforeAutospacing="0" w:after="0" w:afterAutospacing="0"/>
        <w:jc w:val="both"/>
      </w:pPr>
      <w:r w:rsidRPr="00D4620A">
        <w:rPr>
          <w:b/>
        </w:rPr>
        <w:t>Цель игры:</w:t>
      </w:r>
      <w:r w:rsidRPr="00D4620A">
        <w:t xml:space="preserve"> расширять представления</w:t>
      </w:r>
      <w:r w:rsidR="002B7042" w:rsidRPr="00D4620A">
        <w:rPr>
          <w:lang w:val="ru-RU"/>
        </w:rPr>
        <w:t xml:space="preserve"> </w:t>
      </w:r>
      <w:r w:rsidRPr="00D4620A">
        <w:rPr>
          <w:rStyle w:val="a3"/>
        </w:rPr>
        <w:t>детей о предметах</w:t>
      </w:r>
      <w:r w:rsidRPr="00D4620A">
        <w:t>, которые могут принести пользу в экстренных ситуациях в природе, о правильных действиях в конкретных ситуациях развивать сообразительность.</w:t>
      </w:r>
    </w:p>
    <w:p w:rsidR="00D7310B" w:rsidRPr="00D4620A" w:rsidRDefault="00D7310B" w:rsidP="00492D09">
      <w:pPr>
        <w:pStyle w:val="a4"/>
        <w:shd w:val="clear" w:color="auto" w:fill="FFFFFF"/>
        <w:spacing w:before="0" w:beforeAutospacing="0" w:after="0" w:afterAutospacing="0"/>
        <w:jc w:val="both"/>
      </w:pPr>
      <w:r w:rsidRPr="00D4620A">
        <w:rPr>
          <w:b/>
        </w:rPr>
        <w:t>Материал</w:t>
      </w:r>
      <w:r w:rsidRPr="00D4620A">
        <w:t>:</w:t>
      </w:r>
    </w:p>
    <w:p w:rsidR="00D7310B" w:rsidRPr="00D4620A" w:rsidRDefault="00D7310B" w:rsidP="00492D09">
      <w:pPr>
        <w:pStyle w:val="a4"/>
        <w:shd w:val="clear" w:color="auto" w:fill="FFFFFF"/>
        <w:spacing w:before="0" w:beforeAutospacing="0" w:after="0" w:afterAutospacing="0"/>
        <w:jc w:val="both"/>
      </w:pPr>
      <w:r w:rsidRPr="00D4620A">
        <w:t>— картинки с изображением предметов, которые можно взять в поход на природу.</w:t>
      </w:r>
    </w:p>
    <w:p w:rsidR="00D7310B" w:rsidRPr="00D4620A" w:rsidRDefault="00D7310B" w:rsidP="00492D09">
      <w:pPr>
        <w:pStyle w:val="a4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D4620A">
        <w:rPr>
          <w:b/>
        </w:rPr>
        <w:t>Ход игры:</w:t>
      </w:r>
      <w:r w:rsidRPr="00D4620A">
        <w:t xml:space="preserve"> каждый ребенок выбирает карточку с предметом, который он хочет взять с собой и объясняет, с какой целью этот предмет может помочь в трудной ситуации.</w:t>
      </w:r>
    </w:p>
    <w:p w:rsidR="00D4620A" w:rsidRPr="00D4620A" w:rsidRDefault="00D4620A" w:rsidP="00492D0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lang w:val="ru-RU"/>
        </w:rPr>
      </w:pPr>
    </w:p>
    <w:p w:rsidR="008435E2" w:rsidRDefault="008435E2" w:rsidP="00492D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Pr="008D6BB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https://www.maam.ru/detskijsad/igry-i-uprazhnenija-dlja-formirovanija-znanii-i-umenii-bezopasnogo-povedenija-u-doshkolnikov-v-razdele-rebenok-i-priroda.html</w:t>
        </w:r>
      </w:hyperlink>
    </w:p>
    <w:p w:rsidR="008435E2" w:rsidRDefault="008435E2" w:rsidP="00492D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Pr="008D6BB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https://multiurok.ru/files/kartoteka-didakticheskikh-igr-po-formirovaniiu-bez.html</w:t>
        </w:r>
      </w:hyperlink>
    </w:p>
    <w:p w:rsidR="008435E2" w:rsidRDefault="008435E2" w:rsidP="00492D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Pr="008D6BB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https://infourok.ru/didakticheskaya-igra-budu-ostorozhen-v-prirode-4358748.html</w:t>
        </w:r>
      </w:hyperlink>
    </w:p>
    <w:p w:rsidR="008435E2" w:rsidRDefault="008435E2" w:rsidP="00492D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r w:rsidRPr="008D6BB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https://teremhostel.ru/metod-klub/igra-po-bezopasnosti-zhiznedeyatelnosti.html</w:t>
        </w:r>
      </w:hyperlink>
    </w:p>
    <w:p w:rsidR="008435E2" w:rsidRDefault="008435E2" w:rsidP="00492D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Pr="008D6BB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https://uchitelya.com/pedagogika/205207-kartoteka-didakticheskih-igr-bezopasnost-na-progulke.html</w:t>
        </w:r>
      </w:hyperlink>
    </w:p>
    <w:p w:rsidR="008435E2" w:rsidRPr="008435E2" w:rsidRDefault="008435E2" w:rsidP="00492D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435E2" w:rsidRPr="008435E2" w:rsidSect="00492D09">
      <w:pgSz w:w="11906" w:h="16838"/>
      <w:pgMar w:top="1440" w:right="1440" w:bottom="1440" w:left="1440" w:header="708" w:footer="708" w:gutter="0"/>
      <w:pgBorders w:offsetFrom="page">
        <w:top w:val="dotDotDash" w:sz="12" w:space="24" w:color="00B050"/>
        <w:left w:val="dotDotDash" w:sz="12" w:space="24" w:color="00B050"/>
        <w:bottom w:val="dotDotDash" w:sz="12" w:space="24" w:color="00B050"/>
        <w:right w:val="dotDotDash" w:sz="12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46602C"/>
    <w:rsid w:val="001526F0"/>
    <w:rsid w:val="002B7042"/>
    <w:rsid w:val="0046602C"/>
    <w:rsid w:val="00492D09"/>
    <w:rsid w:val="00651E49"/>
    <w:rsid w:val="007D078B"/>
    <w:rsid w:val="00820E7C"/>
    <w:rsid w:val="008435E2"/>
    <w:rsid w:val="00AC79A8"/>
    <w:rsid w:val="00C27803"/>
    <w:rsid w:val="00D4620A"/>
    <w:rsid w:val="00D7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g-Cyrl-T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g-Cyrl-TJ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0E7C"/>
    <w:rPr>
      <w:b/>
      <w:bCs/>
    </w:rPr>
  </w:style>
  <w:style w:type="paragraph" w:styleId="a4">
    <w:name w:val="Normal (Web)"/>
    <w:basedOn w:val="a"/>
    <w:uiPriority w:val="99"/>
    <w:semiHidden/>
    <w:unhideWhenUsed/>
    <w:rsid w:val="007D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g-Cyrl-TJ"/>
    </w:rPr>
  </w:style>
  <w:style w:type="paragraph" w:styleId="a5">
    <w:name w:val="Balloon Text"/>
    <w:basedOn w:val="a"/>
    <w:link w:val="a6"/>
    <w:uiPriority w:val="99"/>
    <w:semiHidden/>
    <w:unhideWhenUsed/>
    <w:rsid w:val="002B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04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435E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emhostel.ru/metod-klub/igra-po-bezopasnosti-zhiznedeyatelnost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didakticheskaya-igra-budu-ostorozhen-v-prirode-435874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ltiurok.ru/files/kartoteka-didakticheskikh-igr-po-formirovaniiu-bez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am.ru/detskijsad/igry-i-uprazhnenija-dlja-formirovanija-znanii-i-umenii-bezopasnogo-povedenija-u-doshkolnikov-v-razdele-rebenok-i-priroda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uchitelya.com/pedagogika/205207-kartoteka-didakticheskih-igr-bezopasnost-na-progul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2023-06-16T10:26:00Z</dcterms:created>
  <dcterms:modified xsi:type="dcterms:W3CDTF">2023-06-16T11:50:00Z</dcterms:modified>
</cp:coreProperties>
</file>